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16F7FD44" w14:textId="5D1D4237" w:rsidR="007039C3" w:rsidRPr="00FE4FB6" w:rsidRDefault="007039C3" w:rsidP="007039C3">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Pr>
          <w:rFonts w:ascii="Tahoma" w:hAnsi="Tahoma" w:cs="Tahoma"/>
          <w:b/>
          <w:color w:val="000000"/>
          <w:sz w:val="56"/>
          <w:szCs w:val="56"/>
        </w:rPr>
        <w:t>Catherine’s</w:t>
      </w:r>
      <w:r w:rsidRPr="00FE4FB6">
        <w:rPr>
          <w:rFonts w:ascii="Tahoma" w:hAnsi="Tahoma" w:cs="Tahoma"/>
          <w:b/>
          <w:color w:val="000000"/>
          <w:sz w:val="56"/>
          <w:szCs w:val="56"/>
        </w:rPr>
        <w:t xml:space="preserve"> Catholic Primary School, </w:t>
      </w:r>
      <w:r w:rsidR="00B2401F">
        <w:rPr>
          <w:rFonts w:ascii="Tahoma" w:hAnsi="Tahoma" w:cs="Tahoma"/>
          <w:b/>
          <w:color w:val="000000"/>
          <w:sz w:val="56"/>
          <w:szCs w:val="56"/>
        </w:rPr>
        <w:t>Wimborne</w:t>
      </w:r>
    </w:p>
    <w:p w14:paraId="0DB822E1" w14:textId="6C1ED0C0" w:rsidR="00BA2BA2" w:rsidRDefault="00BA2BA2" w:rsidP="00026AB2">
      <w:pP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3517EAE4" w:rsidR="00BA2BA2" w:rsidRDefault="00BA2BA2"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77777777" w:rsidR="009B6EAB" w:rsidRDefault="009B6EAB" w:rsidP="009D4F41">
      <w:pPr>
        <w:rPr>
          <w:rFonts w:ascii="Tahoma" w:hAnsi="Tahoma" w:cs="Tahoma"/>
          <w:b/>
          <w:szCs w:val="22"/>
        </w:rPr>
      </w:pPr>
    </w:p>
    <w:p w14:paraId="297F5BF0" w14:textId="3C23CA7D"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8DB20F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7039C3">
              <w:rPr>
                <w:rFonts w:ascii="Tahoma" w:eastAsia="Calibri" w:hAnsi="Tahoma" w:cs="Tahoma"/>
                <w:szCs w:val="22"/>
              </w:rPr>
              <w:t>35/340</w:t>
            </w:r>
            <w:r w:rsidR="00B2401F">
              <w:rPr>
                <w:rFonts w:ascii="Tahoma" w:eastAsia="Calibri" w:hAnsi="Tahoma" w:cs="Tahoma"/>
                <w:szCs w:val="22"/>
              </w:rPr>
              <w:t>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2B8A36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5E2BD0" w:rsidR="009B6EAB" w:rsidRPr="00F94E7D" w:rsidRDefault="00A048E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6C5A6B"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6C5A6B"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6C5A6B"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6C5A6B"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6C5A6B"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6C5A6B"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CF98473" w:rsidR="008E46DE" w:rsidRPr="00CC3D57" w:rsidRDefault="00C1021D"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6C5A6B"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4E1354B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6C5A6B">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7E98BB47" w:rsidR="00CC4C16" w:rsidRPr="00F94E7D" w:rsidRDefault="007039C3" w:rsidP="000941CE">
            <w:pPr>
              <w:jc w:val="center"/>
              <w:rPr>
                <w:rFonts w:ascii="Tahoma" w:hAnsi="Tahoma" w:cs="Tahoma"/>
                <w:szCs w:val="22"/>
              </w:rPr>
            </w:pPr>
            <w:r>
              <w:rPr>
                <w:rFonts w:ascii="Tahoma" w:hAnsi="Tahoma" w:cs="Tahoma"/>
                <w:szCs w:val="22"/>
              </w:rPr>
              <w:t>St Catherine’s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12E30004"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B2401F">
              <w:rPr>
                <w:rFonts w:ascii="Tahoma" w:hAnsi="Tahoma" w:cs="Tahoma"/>
                <w:szCs w:val="22"/>
              </w:rPr>
              <w:t>Cutlers Place, Wimborne, Dorset, BH21 2HN</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6C5A6B">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6C5A6B">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6C5A6B">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 xml:space="preserve">Plymouth CAST Admissions Policy </w:t>
      </w:r>
      <w:r w:rsidR="00CE4A2F">
        <w:rPr>
          <w:noProof/>
        </w:rPr>
        <w:t xml:space="preserve">v4.1 </w:t>
      </w:r>
      <w:r w:rsidR="0097555F">
        <w:rPr>
          <w:noProof/>
        </w:rPr>
        <w:t>202</w:t>
      </w:r>
      <w:r w:rsidR="00BD147C">
        <w:rPr>
          <w:noProof/>
        </w:rPr>
        <w:t xml:space="preserve">1/2022 </w:t>
      </w:r>
    </w:fldSimple>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5A6B"/>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021D"/>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4536</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30381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2020-08-17T10:22:00Z</dcterms:created>
  <dcterms:modified xsi:type="dcterms:W3CDTF">2020-08-26T09:50:00Z</dcterms:modified>
</cp:coreProperties>
</file>