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1C" w:rsidRPr="007D530A" w:rsidRDefault="00565864" w:rsidP="006C12A6">
      <w:pPr>
        <w:rPr>
          <w:rFonts w:asciiTheme="minorHAnsi" w:hAnsiTheme="minorHAnsi" w:cstheme="minorHAnsi"/>
          <w:b/>
          <w:sz w:val="28"/>
          <w:lang w:val="en-GB"/>
        </w:rPr>
      </w:pPr>
      <w:r w:rsidRPr="007D530A">
        <w:rPr>
          <w:rFonts w:asciiTheme="minorHAnsi" w:hAnsiTheme="minorHAnsi" w:cstheme="minorHAnsi"/>
          <w:b/>
          <w:sz w:val="28"/>
          <w:lang w:val="en-GB"/>
        </w:rPr>
        <w:t>S</w:t>
      </w:r>
      <w:r w:rsidR="008A5EDB" w:rsidRPr="007D530A">
        <w:rPr>
          <w:rFonts w:asciiTheme="minorHAnsi" w:hAnsiTheme="minorHAnsi" w:cstheme="minorHAnsi"/>
          <w:b/>
          <w:sz w:val="28"/>
          <w:lang w:val="en-GB"/>
        </w:rPr>
        <w:t>G</w:t>
      </w:r>
      <w:r w:rsidRPr="007D530A">
        <w:rPr>
          <w:rFonts w:asciiTheme="minorHAnsi" w:hAnsiTheme="minorHAnsi" w:cstheme="minorHAnsi"/>
          <w:b/>
          <w:sz w:val="28"/>
          <w:lang w:val="en-GB"/>
        </w:rPr>
        <w:t xml:space="preserve">3: </w:t>
      </w:r>
      <w:r w:rsidR="00C0161C" w:rsidRPr="007D530A">
        <w:rPr>
          <w:rFonts w:asciiTheme="minorHAnsi" w:hAnsiTheme="minorHAnsi" w:cstheme="minorHAnsi"/>
          <w:b/>
          <w:sz w:val="28"/>
          <w:lang w:val="en-GB"/>
        </w:rPr>
        <w:t>Governor Checklist for Safeguarding</w:t>
      </w:r>
    </w:p>
    <w:p w:rsidR="0049035C" w:rsidRDefault="00EA3D7F" w:rsidP="00C0161C">
      <w:pPr>
        <w:rPr>
          <w:rFonts w:asciiTheme="minorHAnsi" w:hAnsiTheme="minorHAnsi" w:cstheme="minorHAnsi"/>
          <w:b/>
          <w:lang w:val="en-GB"/>
        </w:rPr>
      </w:pPr>
      <w:r w:rsidRPr="007D530A">
        <w:rPr>
          <w:rFonts w:asciiTheme="minorHAnsi" w:hAnsiTheme="minorHAnsi" w:cstheme="minorHAnsi"/>
          <w:b/>
          <w:sz w:val="28"/>
          <w:lang w:val="en-GB"/>
        </w:rPr>
        <w:t xml:space="preserve">DEADLINE FOR SUBMISSION: </w:t>
      </w:r>
      <w:r w:rsidR="00384446" w:rsidRPr="007D530A">
        <w:rPr>
          <w:rFonts w:asciiTheme="minorHAnsi" w:hAnsiTheme="minorHAnsi" w:cstheme="minorHAnsi"/>
          <w:b/>
          <w:color w:val="FF0000"/>
          <w:sz w:val="28"/>
          <w:lang w:val="en-GB"/>
        </w:rPr>
        <w:t>Wed</w:t>
      </w:r>
      <w:r w:rsidR="007D530A" w:rsidRPr="007D530A">
        <w:rPr>
          <w:rFonts w:asciiTheme="minorHAnsi" w:hAnsiTheme="minorHAnsi" w:cstheme="minorHAnsi"/>
          <w:b/>
          <w:color w:val="FF0000"/>
          <w:sz w:val="28"/>
          <w:lang w:val="en-GB"/>
        </w:rPr>
        <w:t>nesday 21</w:t>
      </w:r>
      <w:r w:rsidR="007D530A" w:rsidRPr="007D530A">
        <w:rPr>
          <w:rFonts w:asciiTheme="minorHAnsi" w:hAnsiTheme="minorHAnsi" w:cstheme="minorHAnsi"/>
          <w:b/>
          <w:color w:val="FF0000"/>
          <w:sz w:val="28"/>
          <w:vertAlign w:val="superscript"/>
          <w:lang w:val="en-GB"/>
        </w:rPr>
        <w:t>st</w:t>
      </w:r>
      <w:r w:rsidR="0049035C" w:rsidRPr="007D530A">
        <w:rPr>
          <w:rFonts w:asciiTheme="minorHAnsi" w:hAnsiTheme="minorHAnsi" w:cstheme="minorHAnsi"/>
          <w:b/>
          <w:color w:val="FF0000"/>
          <w:sz w:val="28"/>
          <w:lang w:val="en-GB"/>
        </w:rPr>
        <w:t xml:space="preserve"> October 2020</w:t>
      </w:r>
      <w:bookmarkStart w:id="0" w:name="_GoBack"/>
      <w:bookmarkEnd w:id="0"/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</w:p>
    <w:p w:rsidR="0049035C" w:rsidRDefault="0049035C" w:rsidP="00C0161C">
      <w:pPr>
        <w:rPr>
          <w:rFonts w:asciiTheme="minorHAnsi" w:hAnsiTheme="minorHAnsi" w:cstheme="minorHAnsi"/>
          <w:b/>
          <w:lang w:val="en-GB"/>
        </w:rPr>
      </w:pPr>
    </w:p>
    <w:p w:rsidR="0049035C" w:rsidRPr="0049035C" w:rsidRDefault="0049035C" w:rsidP="00C0161C">
      <w:pPr>
        <w:rPr>
          <w:rFonts w:asciiTheme="minorHAnsi" w:hAnsiTheme="minorHAnsi" w:cstheme="minorHAnsi"/>
          <w:i/>
          <w:color w:val="FF0000"/>
          <w:lang w:val="en-GB"/>
        </w:rPr>
      </w:pPr>
      <w:r w:rsidRPr="007D530A">
        <w:rPr>
          <w:rFonts w:asciiTheme="minorHAnsi" w:hAnsiTheme="minorHAnsi" w:cstheme="minorHAnsi"/>
          <w:i/>
          <w:lang w:val="en-GB"/>
        </w:rPr>
        <w:t>Please complete all blue shaded sections on this form, and return to safeguarding@plymouthcast.org.uk</w:t>
      </w:r>
    </w:p>
    <w:p w:rsidR="0049035C" w:rsidRDefault="0049035C" w:rsidP="00C0161C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46"/>
      </w:tblGrid>
      <w:tr w:rsidR="0049035C" w:rsidTr="0049035C">
        <w:tc>
          <w:tcPr>
            <w:tcW w:w="5240" w:type="dxa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School:</w:t>
            </w:r>
          </w:p>
        </w:tc>
        <w:tc>
          <w:tcPr>
            <w:tcW w:w="9546" w:type="dxa"/>
            <w:shd w:val="clear" w:color="auto" w:fill="DBE5F1" w:themeFill="accent1" w:themeFillTint="33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9035C" w:rsidTr="0049035C">
        <w:tc>
          <w:tcPr>
            <w:tcW w:w="5240" w:type="dxa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Name of Governor completing the SG3 form:</w:t>
            </w:r>
          </w:p>
        </w:tc>
        <w:tc>
          <w:tcPr>
            <w:tcW w:w="9546" w:type="dxa"/>
            <w:shd w:val="clear" w:color="auto" w:fill="DBE5F1" w:themeFill="accent1" w:themeFillTint="33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9035C" w:rsidTr="0049035C">
        <w:tc>
          <w:tcPr>
            <w:tcW w:w="5240" w:type="dxa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Date:</w:t>
            </w:r>
          </w:p>
        </w:tc>
        <w:tc>
          <w:tcPr>
            <w:tcW w:w="9546" w:type="dxa"/>
            <w:shd w:val="clear" w:color="auto" w:fill="DBE5F1" w:themeFill="accent1" w:themeFillTint="33"/>
          </w:tcPr>
          <w:p w:rsidR="0049035C" w:rsidRDefault="0049035C" w:rsidP="00C0161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C0161C" w:rsidRPr="00EA3D7F" w:rsidRDefault="00EA3D7F" w:rsidP="00C0161C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687"/>
        <w:gridCol w:w="567"/>
        <w:gridCol w:w="8647"/>
      </w:tblGrid>
      <w:tr w:rsidR="00EA3D7F" w:rsidRPr="003E1A22" w:rsidTr="0049035C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Roles and R</w:t>
            </w:r>
            <w:r w:rsidRPr="00EA3D7F">
              <w:rPr>
                <w:rFonts w:asciiTheme="minorHAnsi" w:hAnsiTheme="minorHAnsi" w:cstheme="minorHAnsi"/>
                <w:b/>
              </w:rPr>
              <w:t>esponsibilities</w:t>
            </w:r>
          </w:p>
        </w:tc>
      </w:tr>
      <w:tr w:rsidR="00C0161C" w:rsidRPr="003E1A22" w:rsidTr="0049035C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1528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Complete</w:t>
            </w:r>
            <w:r w:rsidR="00701528"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0161C" w:rsidRPr="00EA3D7F" w:rsidRDefault="00701528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49035C">
        <w:trPr>
          <w:trHeight w:val="4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E77A93" w:rsidP="00C46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Confirm a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senior member of staff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is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the designated safeguarding lead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for the school and a deputy designated lead is in place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As necessary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77A93" w:rsidP="007D530A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Confirm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a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member of the governing body (usually the chair) to liaise with the local authority (LA) and/or partner agencies on issues of child protection</w:t>
            </w:r>
            <w:r w:rsidR="007D530A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, or in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the event of allegations of abuse made against the head</w:t>
            </w:r>
            <w:r w:rsidR="0049035C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teacher</w:t>
            </w:r>
            <w:r w:rsidR="007D530A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Annually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77A93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Confirm 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a designated teacher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promote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s</w:t>
            </w:r>
            <w:r w:rsidR="00701528"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the educational achievement of looked after children (LAC). Ensure this person has appropriate training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As necessary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A93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93" w:rsidRDefault="00C4661E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The governing board have </w:t>
            </w:r>
            <w:r w:rsidR="007D530A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read Part 1 and 2 of KCSIE 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93" w:rsidRPr="003E1A22" w:rsidRDefault="00E77A93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Annually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A93" w:rsidRPr="003E1A22" w:rsidRDefault="00E77A93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161C" w:rsidRDefault="00C0161C" w:rsidP="00C0161C">
      <w:pPr>
        <w:rPr>
          <w:rFonts w:asciiTheme="minorHAnsi" w:hAnsiTheme="minorHAnsi" w:cstheme="minorHAnsi"/>
          <w:b/>
          <w:u w:val="single"/>
        </w:rPr>
      </w:pPr>
    </w:p>
    <w:p w:rsidR="0049035C" w:rsidRDefault="0049035C" w:rsidP="00C0161C">
      <w:pPr>
        <w:rPr>
          <w:rFonts w:asciiTheme="minorHAnsi" w:hAnsiTheme="minorHAnsi" w:cstheme="minorHAnsi"/>
          <w:b/>
          <w:u w:val="single"/>
        </w:rPr>
      </w:pPr>
    </w:p>
    <w:p w:rsidR="0049035C" w:rsidRPr="00701528" w:rsidRDefault="0049035C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687"/>
        <w:gridCol w:w="567"/>
        <w:gridCol w:w="8647"/>
      </w:tblGrid>
      <w:tr w:rsidR="00EA3D7F" w:rsidRPr="003E1A22" w:rsidTr="0049035C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</w:rPr>
              <w:t>Training</w:t>
            </w:r>
          </w:p>
        </w:tc>
      </w:tr>
      <w:tr w:rsidR="00C0161C" w:rsidRPr="003E1A22" w:rsidTr="00EA3D7F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49035C">
        <w:trPr>
          <w:trHeight w:val="7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Ensure that the designated safeguarding lead has updated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his/her child protection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spacing w:before="100" w:beforeAutospacing="1" w:after="72"/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Every two years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41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the head</w:t>
            </w:r>
            <w:r w:rsidR="0049035C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teacher and all staff members have child protection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C15E1D">
              <w:rPr>
                <w:rFonts w:asciiTheme="minorHAnsi" w:hAnsiTheme="minorHAnsi" w:cstheme="minorHAnsi"/>
                <w:i/>
                <w:sz w:val="16"/>
                <w:szCs w:val="20"/>
              </w:rPr>
              <w:t>In line with advice from your local safeguarding children board (LSCB)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8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at least one person on any appointment panel has undertaken safer recruitment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As necessary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Make sure all governing body members have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Level 1 safeguarding training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In line with advice from your LSCB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Make sure the designated safeguarding lead (as a minimum) ha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s Prevent awareness training. B</w:t>
            </w: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est practice all staff to be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trained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In line with advice from your LSCB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161C" w:rsidRPr="00701528" w:rsidRDefault="00C0161C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73"/>
        <w:gridCol w:w="1297"/>
        <w:gridCol w:w="627"/>
        <w:gridCol w:w="627"/>
        <w:gridCol w:w="8647"/>
      </w:tblGrid>
      <w:tr w:rsidR="00EA3D7F" w:rsidRPr="003E1A22" w:rsidTr="0049035C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Policies and P</w:t>
            </w:r>
            <w:r w:rsidRPr="00EA3D7F">
              <w:rPr>
                <w:rFonts w:asciiTheme="minorHAnsi" w:hAnsiTheme="minorHAnsi" w:cstheme="minorHAnsi"/>
                <w:b/>
              </w:rPr>
              <w:t>rocedures</w:t>
            </w:r>
          </w:p>
        </w:tc>
      </w:tr>
      <w:tr w:rsidR="00C0161C" w:rsidRPr="003E1A22" w:rsidTr="00EA3D7F">
        <w:trPr>
          <w:trHeight w:val="37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an effective and up to date child protection policy is in place and available publicly for all staff, volunteers and parents/guardians of the school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Review annually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lastRenderedPageBreak/>
              <w:t>Ensure that a statement of procedures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/policy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is in place for dealing with allegations of abuse against staff and volunteers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46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E77A93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there are procedures in place to handle allegations </w:t>
            </w:r>
            <w:r w:rsidR="00E77A93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against staff from children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that a procedure is in place to make a referral to the Disclosure and Barring Service (DBS) if a person in regulated activity has been dismissed or removed due to safeguarding concerns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6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C4661E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 CAST Code of Conduct is </w:t>
            </w:r>
            <w:r w:rsidR="00701528"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accessible 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to all staff and has been read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65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EA3D7F" w:rsidRDefault="00C4661E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written recruitment,</w:t>
            </w:r>
            <w:r w:rsidR="00701528" w:rsidRPr="00EA3D7F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selection policies and procedures are in place and accessible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C4661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Ensure there are clear procedures in place for protecting children at risk of radicalisation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Review annually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28" w:rsidRPr="003E1A22" w:rsidTr="0049035C">
        <w:trPr>
          <w:trHeight w:val="75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staff are aware that they must report known cases of female genital mutilation (FGM) to the police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1A22">
              <w:rPr>
                <w:rFonts w:asciiTheme="minorHAnsi" w:hAnsiTheme="minorHAnsi" w:cstheme="minorHAnsi"/>
                <w:i/>
                <w:sz w:val="18"/>
                <w:szCs w:val="20"/>
              </w:rPr>
              <w:t>Ongoing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spacing w:before="100" w:beforeAutospacing="1" w:after="7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468D" w:rsidRPr="00701528" w:rsidRDefault="00EC468D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1"/>
        <w:gridCol w:w="1439"/>
        <w:gridCol w:w="627"/>
        <w:gridCol w:w="627"/>
        <w:gridCol w:w="8647"/>
      </w:tblGrid>
      <w:tr w:rsidR="00EA3D7F" w:rsidRPr="003E1A22" w:rsidTr="0049035C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Safer Recruitment and S</w:t>
            </w:r>
            <w:r w:rsidRPr="00EA3D7F">
              <w:rPr>
                <w:rFonts w:asciiTheme="minorHAnsi" w:hAnsiTheme="minorHAnsi" w:cstheme="minorHAnsi"/>
                <w:b/>
              </w:rPr>
              <w:t>afeguarding</w:t>
            </w:r>
          </w:p>
        </w:tc>
      </w:tr>
      <w:tr w:rsidR="00C0161C" w:rsidRPr="003E1A22" w:rsidTr="0049035C">
        <w:trPr>
          <w:trHeight w:val="3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49035C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61E" w:rsidRPr="00C4661E" w:rsidRDefault="00701528" w:rsidP="00C4661E">
            <w:pPr>
              <w:pStyle w:val="Title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Check that the singl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e central record (SCR) is up-to </w:t>
            </w: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date with the DSL</w:t>
            </w:r>
            <w:r w:rsidR="00C4661E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 and there is a log of checks being recorded.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C15E1D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This is a live document, and so should be updated immediately. Governors could check this termly </w:t>
            </w:r>
            <w:r w:rsidRPr="00C15E1D">
              <w:rPr>
                <w:rFonts w:asciiTheme="minorHAnsi" w:hAnsiTheme="minorHAnsi" w:cstheme="minorHAnsi"/>
                <w:i/>
                <w:sz w:val="16"/>
                <w:szCs w:val="20"/>
              </w:rPr>
              <w:lastRenderedPageBreak/>
              <w:t xml:space="preserve">or when new staff join the school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</w:tr>
      <w:tr w:rsidR="00701528" w:rsidRPr="003E1A22" w:rsidTr="0049035C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>Ensure that the school is meeting its duties with respect to the childcare disqualification requirements (early years/primary)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sz w:val="18"/>
                <w:szCs w:val="20"/>
                <w:lang w:val="en-GB"/>
              </w:rPr>
              <w:t>Ongoing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1528" w:rsidRPr="003E1A22" w:rsidRDefault="00701528" w:rsidP="00456321">
            <w:pPr>
              <w:pStyle w:val="Title"/>
              <w:rPr>
                <w:rStyle w:val="Emphasis"/>
                <w:rFonts w:asciiTheme="minorHAnsi" w:hAnsiTheme="minorHAnsi" w:cstheme="minorHAnsi"/>
                <w:lang w:val="en-GB"/>
              </w:rPr>
            </w:pPr>
          </w:p>
        </w:tc>
      </w:tr>
    </w:tbl>
    <w:p w:rsidR="00EC468D" w:rsidRDefault="00EC468D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Default="00EA3D7F" w:rsidP="00C0161C">
      <w:pPr>
        <w:rPr>
          <w:rFonts w:asciiTheme="minorHAnsi" w:hAnsiTheme="minorHAnsi" w:cstheme="minorHAnsi"/>
          <w:b/>
          <w:u w:val="single"/>
        </w:rPr>
      </w:pPr>
    </w:p>
    <w:p w:rsidR="00EA3D7F" w:rsidRPr="00701528" w:rsidRDefault="00EA3D7F" w:rsidP="00C0161C">
      <w:pPr>
        <w:rPr>
          <w:rFonts w:asciiTheme="minorHAnsi" w:hAnsiTheme="minorHAnsi" w:cstheme="minorHAnsi"/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1"/>
        <w:gridCol w:w="1439"/>
        <w:gridCol w:w="627"/>
        <w:gridCol w:w="627"/>
        <w:gridCol w:w="8647"/>
      </w:tblGrid>
      <w:tr w:rsidR="00EA3D7F" w:rsidRPr="003E1A22" w:rsidTr="0049035C">
        <w:trPr>
          <w:trHeight w:val="375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3D7F" w:rsidRPr="00EA3D7F" w:rsidRDefault="00EA3D7F" w:rsidP="00EA3D7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Teaching and L</w:t>
            </w:r>
            <w:r w:rsidRPr="00EA3D7F">
              <w:rPr>
                <w:rFonts w:asciiTheme="minorHAnsi" w:hAnsiTheme="minorHAnsi" w:cstheme="minorHAnsi"/>
                <w:b/>
              </w:rPr>
              <w:t>earning</w:t>
            </w:r>
          </w:p>
        </w:tc>
      </w:tr>
      <w:tr w:rsidR="00C0161C" w:rsidRPr="003E1A22" w:rsidTr="00EA3D7F">
        <w:trPr>
          <w:trHeight w:val="3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Task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28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Complete </w:t>
            </w:r>
          </w:p>
          <w:p w:rsidR="00C0161C" w:rsidRPr="00EA3D7F" w:rsidRDefault="00701528" w:rsidP="007015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Yes or No?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1C" w:rsidRPr="00EA3D7F" w:rsidRDefault="00C0161C" w:rsidP="004563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D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Action (if applicable)</w:t>
            </w:r>
          </w:p>
        </w:tc>
      </w:tr>
      <w:tr w:rsidR="00701528" w:rsidRPr="003E1A22" w:rsidTr="0049035C">
        <w:trPr>
          <w:trHeight w:val="9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701528" w:rsidP="007A727E">
            <w:pPr>
              <w:pStyle w:val="Title"/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</w:pPr>
            <w:r w:rsidRPr="003E1A22">
              <w:rPr>
                <w:rStyle w:val="Emphasis"/>
                <w:rFonts w:asciiTheme="minorHAnsi" w:hAnsiTheme="minorHAnsi" w:cstheme="minorHAnsi"/>
                <w:i w:val="0"/>
                <w:iCs w:val="0"/>
                <w:szCs w:val="20"/>
                <w:lang w:val="en-GB"/>
              </w:rPr>
              <w:t xml:space="preserve">Consider how children may be taught about safeguarding as part of a broad and balanced curriculum referring to E-Safety curriculum in school and refer to pupil questionnaires based on how they feel in school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28" w:rsidRPr="003E1A22" w:rsidRDefault="00EA3D7F" w:rsidP="004563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Reviewed termly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1528" w:rsidRPr="003E1A22" w:rsidRDefault="00701528" w:rsidP="00456321">
            <w:pPr>
              <w:rPr>
                <w:rFonts w:asciiTheme="minorHAnsi" w:hAnsiTheme="minorHAnsi" w:cstheme="minorHAnsi"/>
              </w:rPr>
            </w:pPr>
          </w:p>
        </w:tc>
      </w:tr>
    </w:tbl>
    <w:p w:rsidR="00055785" w:rsidRDefault="00055785" w:rsidP="00492627">
      <w:pPr>
        <w:rPr>
          <w:rFonts w:ascii="Calibri" w:hAnsi="Calibri" w:cs="Calibri"/>
          <w:color w:val="000000" w:themeColor="text1"/>
        </w:rPr>
      </w:pPr>
    </w:p>
    <w:p w:rsidR="00701528" w:rsidRDefault="00701528" w:rsidP="00492627">
      <w:pPr>
        <w:rPr>
          <w:rFonts w:ascii="Calibri" w:hAnsi="Calibri" w:cs="Calibri"/>
          <w:color w:val="000000" w:themeColor="text1"/>
        </w:rPr>
      </w:pPr>
    </w:p>
    <w:p w:rsidR="00C15E1D" w:rsidRDefault="00C15E1D" w:rsidP="00492627">
      <w:pPr>
        <w:rPr>
          <w:rFonts w:ascii="Calibri" w:hAnsi="Calibri" w:cs="Calibri"/>
          <w:color w:val="000000" w:themeColor="text1"/>
        </w:rPr>
      </w:pPr>
    </w:p>
    <w:p w:rsidR="00C15E1D" w:rsidRDefault="00C15E1D" w:rsidP="00492627">
      <w:pPr>
        <w:rPr>
          <w:rFonts w:ascii="Calibri" w:hAnsi="Calibri" w:cs="Calibri"/>
          <w:color w:val="000000" w:themeColor="text1"/>
        </w:rPr>
      </w:pPr>
    </w:p>
    <w:p w:rsidR="00701528" w:rsidRPr="00492627" w:rsidRDefault="00701528" w:rsidP="00492627">
      <w:pPr>
        <w:rPr>
          <w:rFonts w:ascii="Calibri" w:hAnsi="Calibri" w:cs="Calibri"/>
          <w:color w:val="000000" w:themeColor="text1"/>
        </w:rPr>
      </w:pPr>
    </w:p>
    <w:p w:rsidR="00C0161C" w:rsidRPr="00055785" w:rsidRDefault="00C0161C" w:rsidP="00055785">
      <w:pPr>
        <w:ind w:left="360"/>
        <w:rPr>
          <w:rFonts w:ascii="Calibri" w:hAnsi="Calibri" w:cs="Calibri"/>
          <w:color w:val="000000" w:themeColor="text1"/>
        </w:rPr>
      </w:pPr>
    </w:p>
    <w:p w:rsidR="001E3C21" w:rsidRDefault="001E3C21" w:rsidP="001D343D">
      <w:pPr>
        <w:rPr>
          <w:rFonts w:asciiTheme="minorHAnsi" w:hAnsiTheme="minorHAnsi"/>
          <w:lang w:val="en-GB"/>
        </w:rPr>
      </w:pPr>
    </w:p>
    <w:sectPr w:rsidR="001E3C21" w:rsidSect="009C4F5A">
      <w:footerReference w:type="default" r:id="rId8"/>
      <w:headerReference w:type="first" r:id="rId9"/>
      <w:footerReference w:type="first" r:id="rId10"/>
      <w:pgSz w:w="16838" w:h="11906" w:orient="landscape" w:code="9"/>
      <w:pgMar w:top="1588" w:right="1021" w:bottom="136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05" w:rsidRDefault="00B65705">
      <w:r>
        <w:separator/>
      </w:r>
    </w:p>
  </w:endnote>
  <w:endnote w:type="continuationSeparator" w:id="0">
    <w:p w:rsidR="00B65705" w:rsidRDefault="00B6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353624" w:rsidRPr="007D530A" w:rsidRDefault="007D530A" w:rsidP="007D530A">
    <w:r>
      <w:rPr>
        <w:rFonts w:ascii="Calibri" w:eastAsia="Calibri" w:hAnsi="Calibri" w:cs="Calibri"/>
        <w:i/>
        <w:color w:val="186384"/>
        <w:sz w:val="22"/>
        <w:szCs w:val="22"/>
      </w:rPr>
      <w:t xml:space="preserve">Edmund Rice Building, St Boniface College, 21 Boniface Lane, </w:t>
    </w:r>
    <w:proofErr w:type="spellStart"/>
    <w:r>
      <w:rPr>
        <w:rFonts w:ascii="Calibri" w:eastAsia="Calibri" w:hAnsi="Calibri" w:cs="Calibri"/>
        <w:i/>
        <w:color w:val="186384"/>
        <w:sz w:val="22"/>
        <w:szCs w:val="22"/>
      </w:rPr>
      <w:t>Manadon</w:t>
    </w:r>
    <w:proofErr w:type="spellEnd"/>
    <w:r>
      <w:rPr>
        <w:rFonts w:ascii="Calibri" w:eastAsia="Calibri" w:hAnsi="Calibri" w:cs="Calibri"/>
        <w:i/>
        <w:color w:val="186384"/>
        <w:sz w:val="22"/>
        <w:szCs w:val="22"/>
      </w:rPr>
      <w:t xml:space="preserve"> Park, Plymouth, PL5 3AG Tel: 01752686710  </w:t>
    </w:r>
    <w:r>
      <w:rPr>
        <w:rFonts w:ascii="Calibri" w:eastAsia="Calibri" w:hAnsi="Calibri" w:cs="Calibri"/>
        <w:i/>
        <w:color w:val="186384"/>
        <w:sz w:val="22"/>
        <w:szCs w:val="22"/>
      </w:rPr>
      <w:t xml:space="preserve"> 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Email: </w:t>
    </w:r>
    <w:hyperlink r:id="rId1" w:history="1">
      <w:r w:rsidR="00EA3D7F" w:rsidRPr="00001AB0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safeguarding@plymouthcast.org.uk</w:t>
      </w:r>
    </w:hyperlink>
    <w:r w:rsidR="00EA3D7F">
      <w:rPr>
        <w:rStyle w:val="Hyperlink"/>
        <w:rFonts w:asciiTheme="minorHAnsi" w:hAnsiTheme="minorHAnsi" w:cstheme="minorHAnsi"/>
        <w:i/>
        <w:iCs/>
        <w:sz w:val="22"/>
        <w:szCs w:val="22"/>
      </w:rPr>
      <w:t xml:space="preserve"> </w:t>
    </w:r>
    <w:r>
      <w:t xml:space="preserve"> </w:t>
    </w:r>
    <w:r w:rsidRPr="007D530A">
      <w:rPr>
        <w:rFonts w:asciiTheme="minorHAnsi" w:hAnsiTheme="minorHAnsi" w:cstheme="minorHAnsi"/>
        <w:i/>
        <w:color w:val="365F91" w:themeColor="accent1" w:themeShade="BF"/>
      </w:rPr>
      <w:t>R</w:t>
    </w:r>
    <w:r w:rsidR="007F1058" w:rsidRPr="007D530A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</w:rPr>
      <w:t xml:space="preserve">egistered Company 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>No.: 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05" w:rsidRDefault="00B65705">
      <w:r>
        <w:separator/>
      </w:r>
    </w:p>
  </w:footnote>
  <w:footnote w:type="continuationSeparator" w:id="0">
    <w:p w:rsidR="00B65705" w:rsidRDefault="00B6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207E3D" w:rsidRPr="00EA3D7F" w:rsidRDefault="000B04AC" w:rsidP="00EA3D7F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F83"/>
    <w:multiLevelType w:val="hybridMultilevel"/>
    <w:tmpl w:val="49BE5E38"/>
    <w:lvl w:ilvl="0" w:tplc="5DEEC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21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19"/>
  </w:num>
  <w:num w:numId="15">
    <w:abstractNumId w:val="4"/>
  </w:num>
  <w:num w:numId="16">
    <w:abstractNumId w:val="11"/>
  </w:num>
  <w:num w:numId="17">
    <w:abstractNumId w:val="17"/>
  </w:num>
  <w:num w:numId="18">
    <w:abstractNumId w:val="3"/>
  </w:num>
  <w:num w:numId="19">
    <w:abstractNumId w:val="9"/>
  </w:num>
  <w:num w:numId="20">
    <w:abstractNumId w:val="2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27C55"/>
    <w:rsid w:val="000440CD"/>
    <w:rsid w:val="00046A23"/>
    <w:rsid w:val="00055785"/>
    <w:rsid w:val="000B04AC"/>
    <w:rsid w:val="000D05DD"/>
    <w:rsid w:val="001106FC"/>
    <w:rsid w:val="00115B3E"/>
    <w:rsid w:val="001450CB"/>
    <w:rsid w:val="00163B91"/>
    <w:rsid w:val="001662D8"/>
    <w:rsid w:val="00166922"/>
    <w:rsid w:val="00176293"/>
    <w:rsid w:val="001772A4"/>
    <w:rsid w:val="00177642"/>
    <w:rsid w:val="001C0B6A"/>
    <w:rsid w:val="001D24CA"/>
    <w:rsid w:val="001D343D"/>
    <w:rsid w:val="001D5558"/>
    <w:rsid w:val="001E3C21"/>
    <w:rsid w:val="00204F39"/>
    <w:rsid w:val="00207E3D"/>
    <w:rsid w:val="00235DCD"/>
    <w:rsid w:val="00243D7F"/>
    <w:rsid w:val="00252E6A"/>
    <w:rsid w:val="00271084"/>
    <w:rsid w:val="002746D3"/>
    <w:rsid w:val="0029198F"/>
    <w:rsid w:val="002A4B49"/>
    <w:rsid w:val="002B3EBD"/>
    <w:rsid w:val="003215B9"/>
    <w:rsid w:val="003422D7"/>
    <w:rsid w:val="003444DF"/>
    <w:rsid w:val="00353624"/>
    <w:rsid w:val="00384446"/>
    <w:rsid w:val="003A4463"/>
    <w:rsid w:val="003A4583"/>
    <w:rsid w:val="003B21EE"/>
    <w:rsid w:val="003E1A22"/>
    <w:rsid w:val="003E374D"/>
    <w:rsid w:val="003E7D5B"/>
    <w:rsid w:val="003F1870"/>
    <w:rsid w:val="0040388E"/>
    <w:rsid w:val="004100E6"/>
    <w:rsid w:val="004627CD"/>
    <w:rsid w:val="004750EF"/>
    <w:rsid w:val="0049035C"/>
    <w:rsid w:val="00492627"/>
    <w:rsid w:val="004B2CF6"/>
    <w:rsid w:val="004C0E5D"/>
    <w:rsid w:val="004E2174"/>
    <w:rsid w:val="00526848"/>
    <w:rsid w:val="00565864"/>
    <w:rsid w:val="00574AF9"/>
    <w:rsid w:val="00575827"/>
    <w:rsid w:val="005814F7"/>
    <w:rsid w:val="005D0706"/>
    <w:rsid w:val="005D23E9"/>
    <w:rsid w:val="005D5DC6"/>
    <w:rsid w:val="005E618B"/>
    <w:rsid w:val="0060025B"/>
    <w:rsid w:val="00626456"/>
    <w:rsid w:val="00642519"/>
    <w:rsid w:val="0065758B"/>
    <w:rsid w:val="006C12A6"/>
    <w:rsid w:val="006C7657"/>
    <w:rsid w:val="006E1897"/>
    <w:rsid w:val="006F2F38"/>
    <w:rsid w:val="00701528"/>
    <w:rsid w:val="007047DB"/>
    <w:rsid w:val="00722F5E"/>
    <w:rsid w:val="00726822"/>
    <w:rsid w:val="007335FE"/>
    <w:rsid w:val="00743DBF"/>
    <w:rsid w:val="00752D8B"/>
    <w:rsid w:val="0077497A"/>
    <w:rsid w:val="00783362"/>
    <w:rsid w:val="0078379C"/>
    <w:rsid w:val="007A727E"/>
    <w:rsid w:val="007C4A8E"/>
    <w:rsid w:val="007D530A"/>
    <w:rsid w:val="007E724B"/>
    <w:rsid w:val="007F1058"/>
    <w:rsid w:val="008033D1"/>
    <w:rsid w:val="00847602"/>
    <w:rsid w:val="00855D45"/>
    <w:rsid w:val="008872E6"/>
    <w:rsid w:val="008A5EDB"/>
    <w:rsid w:val="008E17E5"/>
    <w:rsid w:val="008E409E"/>
    <w:rsid w:val="008E70B5"/>
    <w:rsid w:val="008F4ADB"/>
    <w:rsid w:val="00905C86"/>
    <w:rsid w:val="00910CBD"/>
    <w:rsid w:val="0094057C"/>
    <w:rsid w:val="0094282C"/>
    <w:rsid w:val="009849E4"/>
    <w:rsid w:val="00995C16"/>
    <w:rsid w:val="009A533A"/>
    <w:rsid w:val="009C4F5A"/>
    <w:rsid w:val="009C7D75"/>
    <w:rsid w:val="009E7932"/>
    <w:rsid w:val="00A61170"/>
    <w:rsid w:val="00A92AE9"/>
    <w:rsid w:val="00AA0D1A"/>
    <w:rsid w:val="00AE1D4F"/>
    <w:rsid w:val="00AE383F"/>
    <w:rsid w:val="00AE4581"/>
    <w:rsid w:val="00AF6F64"/>
    <w:rsid w:val="00B118EE"/>
    <w:rsid w:val="00B13FF8"/>
    <w:rsid w:val="00B65705"/>
    <w:rsid w:val="00B6689E"/>
    <w:rsid w:val="00B75C1C"/>
    <w:rsid w:val="00B75F02"/>
    <w:rsid w:val="00B80ED2"/>
    <w:rsid w:val="00BA367E"/>
    <w:rsid w:val="00BA6208"/>
    <w:rsid w:val="00BB29FD"/>
    <w:rsid w:val="00BB75BA"/>
    <w:rsid w:val="00BC6AED"/>
    <w:rsid w:val="00BE0FA8"/>
    <w:rsid w:val="00BF0E45"/>
    <w:rsid w:val="00BF6718"/>
    <w:rsid w:val="00C0161C"/>
    <w:rsid w:val="00C12EBC"/>
    <w:rsid w:val="00C15E1D"/>
    <w:rsid w:val="00C22E9A"/>
    <w:rsid w:val="00C3325C"/>
    <w:rsid w:val="00C4661E"/>
    <w:rsid w:val="00C50D6A"/>
    <w:rsid w:val="00C53C71"/>
    <w:rsid w:val="00C55229"/>
    <w:rsid w:val="00C804E1"/>
    <w:rsid w:val="00CB4F20"/>
    <w:rsid w:val="00CC33FA"/>
    <w:rsid w:val="00CC5845"/>
    <w:rsid w:val="00CD44CF"/>
    <w:rsid w:val="00D1209B"/>
    <w:rsid w:val="00D177FA"/>
    <w:rsid w:val="00D71DF1"/>
    <w:rsid w:val="00D76F04"/>
    <w:rsid w:val="00E5163E"/>
    <w:rsid w:val="00E51B02"/>
    <w:rsid w:val="00E54DA3"/>
    <w:rsid w:val="00E7114A"/>
    <w:rsid w:val="00E73E19"/>
    <w:rsid w:val="00E77A93"/>
    <w:rsid w:val="00EA3D7F"/>
    <w:rsid w:val="00EB5C99"/>
    <w:rsid w:val="00EB6421"/>
    <w:rsid w:val="00EC26EB"/>
    <w:rsid w:val="00EC2795"/>
    <w:rsid w:val="00EC468D"/>
    <w:rsid w:val="00F0072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uiPriority w:val="99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Table body text"/>
    <w:uiPriority w:val="20"/>
    <w:rsid w:val="00C0161C"/>
    <w:rPr>
      <w:i/>
      <w:iCs/>
    </w:rPr>
  </w:style>
  <w:style w:type="paragraph" w:styleId="Title">
    <w:name w:val="Title"/>
    <w:aliases w:val="Table body text2"/>
    <w:basedOn w:val="Normal"/>
    <w:next w:val="Normal"/>
    <w:link w:val="TitleChar"/>
    <w:uiPriority w:val="10"/>
    <w:qFormat/>
    <w:rsid w:val="00C0161C"/>
    <w:pPr>
      <w:contextualSpacing/>
    </w:pPr>
    <w:rPr>
      <w:rFonts w:ascii="Arial" w:hAnsi="Arial"/>
      <w:color w:val="000000"/>
      <w:sz w:val="20"/>
      <w:szCs w:val="52"/>
      <w:lang w:val="x-none" w:eastAsia="x-none"/>
    </w:rPr>
  </w:style>
  <w:style w:type="character" w:customStyle="1" w:styleId="TitleChar">
    <w:name w:val="Title Char"/>
    <w:aliases w:val="Table body text2 Char"/>
    <w:basedOn w:val="DefaultParagraphFont"/>
    <w:link w:val="Title"/>
    <w:uiPriority w:val="10"/>
    <w:rsid w:val="00C0161C"/>
    <w:rPr>
      <w:rFonts w:ascii="Arial" w:hAnsi="Arial"/>
      <w:color w:val="000000"/>
      <w:szCs w:val="5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A3D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2938-AE9B-4BEF-B7C5-5881C10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Diana Taylor</cp:lastModifiedBy>
  <cp:revision>3</cp:revision>
  <cp:lastPrinted>2013-09-26T12:13:00Z</cp:lastPrinted>
  <dcterms:created xsi:type="dcterms:W3CDTF">2020-08-25T13:35:00Z</dcterms:created>
  <dcterms:modified xsi:type="dcterms:W3CDTF">2020-08-25T13:35:00Z</dcterms:modified>
</cp:coreProperties>
</file>