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7EAD4B56" w14:textId="71E7B64C" w:rsidR="009200C9" w:rsidRDefault="009200C9" w:rsidP="009200C9">
      <w:pPr>
        <w:spacing w:after="200" w:line="276" w:lineRule="auto"/>
        <w:jc w:val="center"/>
        <w:rPr>
          <w:rFonts w:ascii="Tahoma" w:hAnsi="Tahoma" w:cs="Tahoma"/>
          <w:b/>
          <w:color w:val="000000"/>
          <w:sz w:val="56"/>
          <w:szCs w:val="56"/>
        </w:rPr>
      </w:pPr>
      <w:r>
        <w:rPr>
          <w:rFonts w:ascii="Tahoma" w:hAnsi="Tahoma" w:cs="Tahoma"/>
          <w:b/>
          <w:color w:val="000000"/>
          <w:sz w:val="56"/>
          <w:szCs w:val="56"/>
        </w:rPr>
        <w:t>St Mary’s Catholic</w:t>
      </w:r>
      <w:r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8F16EA">
        <w:rPr>
          <w:rFonts w:ascii="Tahoma" w:hAnsi="Tahoma" w:cs="Tahoma"/>
          <w:b/>
          <w:color w:val="000000"/>
          <w:sz w:val="56"/>
          <w:szCs w:val="56"/>
        </w:rPr>
        <w:t>Buckfast</w:t>
      </w:r>
    </w:p>
    <w:p w14:paraId="3E5E216D" w14:textId="19B0DC12" w:rsidR="001C1F95" w:rsidRDefault="001C1F95" w:rsidP="00473D73">
      <w:pPr>
        <w:spacing w:after="200" w:line="276" w:lineRule="auto"/>
        <w:jc w:val="center"/>
        <w:rPr>
          <w:rFonts w:ascii="Tahoma" w:hAnsi="Tahoma" w:cs="Tahoma"/>
          <w:b/>
          <w:color w:val="000000"/>
          <w:sz w:val="56"/>
          <w:szCs w:val="56"/>
        </w:rPr>
      </w:pP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16E3F12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862FC1">
        <w:rPr>
          <w:rFonts w:ascii="Tahoma" w:hAnsi="Tahoma" w:cs="Tahoma"/>
          <w:b/>
          <w:color w:val="000000"/>
          <w:szCs w:val="22"/>
        </w:rPr>
        <w:t>2</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31"/>
        <w:gridCol w:w="2336"/>
        <w:gridCol w:w="2475"/>
        <w:gridCol w:w="2540"/>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1.0</w:t>
            </w:r>
          </w:p>
        </w:tc>
        <w:tc>
          <w:tcPr>
            <w:tcW w:w="735" w:type="dxa"/>
            <w:shd w:val="clear" w:color="auto" w:fill="auto"/>
          </w:tcPr>
          <w:p w14:paraId="78B1553B"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Sep 2018</w:t>
            </w:r>
          </w:p>
        </w:tc>
        <w:tc>
          <w:tcPr>
            <w:tcW w:w="2409" w:type="dxa"/>
            <w:shd w:val="clear" w:color="auto" w:fill="auto"/>
          </w:tcPr>
          <w:p w14:paraId="461FA3E1"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Louise Adams Director of Education and Standards</w:t>
            </w:r>
          </w:p>
        </w:tc>
        <w:tc>
          <w:tcPr>
            <w:tcW w:w="2552" w:type="dxa"/>
            <w:shd w:val="clear" w:color="auto" w:fill="auto"/>
          </w:tcPr>
          <w:p w14:paraId="46DEDADC"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All Plymouth CAST Headteachers and LGBs</w:t>
            </w:r>
          </w:p>
        </w:tc>
        <w:tc>
          <w:tcPr>
            <w:tcW w:w="2613" w:type="dxa"/>
            <w:shd w:val="clear" w:color="auto" w:fill="auto"/>
          </w:tcPr>
          <w:p w14:paraId="6E7F07E1"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2.0</w:t>
            </w:r>
          </w:p>
        </w:tc>
        <w:tc>
          <w:tcPr>
            <w:tcW w:w="735" w:type="dxa"/>
            <w:shd w:val="clear" w:color="auto" w:fill="auto"/>
          </w:tcPr>
          <w:p w14:paraId="2CB9C16F"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Dec 2018</w:t>
            </w:r>
          </w:p>
        </w:tc>
        <w:tc>
          <w:tcPr>
            <w:tcW w:w="2409" w:type="dxa"/>
            <w:shd w:val="clear" w:color="auto" w:fill="auto"/>
          </w:tcPr>
          <w:p w14:paraId="6D3E8514"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Louise Adams Director of Education and Standards</w:t>
            </w:r>
          </w:p>
        </w:tc>
        <w:tc>
          <w:tcPr>
            <w:tcW w:w="2552" w:type="dxa"/>
            <w:shd w:val="clear" w:color="auto" w:fill="auto"/>
          </w:tcPr>
          <w:p w14:paraId="12845498" w14:textId="562F57B9"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All Plymouth CAST Headteachers and LGBs</w:t>
            </w:r>
          </w:p>
        </w:tc>
        <w:tc>
          <w:tcPr>
            <w:tcW w:w="2613" w:type="dxa"/>
            <w:shd w:val="clear" w:color="auto" w:fill="auto"/>
          </w:tcPr>
          <w:p w14:paraId="79ADF64D"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3.0</w:t>
            </w:r>
          </w:p>
        </w:tc>
        <w:tc>
          <w:tcPr>
            <w:tcW w:w="735" w:type="dxa"/>
            <w:shd w:val="clear" w:color="auto" w:fill="auto"/>
          </w:tcPr>
          <w:p w14:paraId="78E6EE1B"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Feb 2019</w:t>
            </w:r>
          </w:p>
        </w:tc>
        <w:tc>
          <w:tcPr>
            <w:tcW w:w="2409" w:type="dxa"/>
            <w:shd w:val="clear" w:color="auto" w:fill="auto"/>
          </w:tcPr>
          <w:p w14:paraId="4E497679"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Louise Adams Director of Education and Standards</w:t>
            </w:r>
          </w:p>
        </w:tc>
        <w:tc>
          <w:tcPr>
            <w:tcW w:w="2552" w:type="dxa"/>
            <w:shd w:val="clear" w:color="auto" w:fill="auto"/>
          </w:tcPr>
          <w:p w14:paraId="7352D2C0" w14:textId="0044459D"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All Plymouth CAST Headteachers and LGBs</w:t>
            </w:r>
          </w:p>
        </w:tc>
        <w:tc>
          <w:tcPr>
            <w:tcW w:w="2613" w:type="dxa"/>
            <w:shd w:val="clear" w:color="auto" w:fill="auto"/>
          </w:tcPr>
          <w:p w14:paraId="4B6C04F0" w14:textId="77777777" w:rsidR="00BD147C" w:rsidRPr="00862FC1" w:rsidRDefault="00BD147C" w:rsidP="00745662">
            <w:pPr>
              <w:spacing w:before="0" w:after="0"/>
              <w:rPr>
                <w:rFonts w:ascii="Tahoma" w:hAnsi="Tahoma" w:cs="Tahoma"/>
                <w:b/>
                <w:sz w:val="16"/>
                <w:szCs w:val="16"/>
              </w:rPr>
            </w:pPr>
            <w:r w:rsidRPr="00862FC1">
              <w:rPr>
                <w:rFonts w:ascii="Tahoma" w:hAnsi="Tahoma" w:cs="Tahoma"/>
                <w:sz w:val="16"/>
                <w:szCs w:val="16"/>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4.0</w:t>
            </w:r>
          </w:p>
        </w:tc>
        <w:tc>
          <w:tcPr>
            <w:tcW w:w="735" w:type="dxa"/>
            <w:shd w:val="clear" w:color="auto" w:fill="auto"/>
          </w:tcPr>
          <w:p w14:paraId="6D0A1D8F"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Feb 2020</w:t>
            </w:r>
          </w:p>
        </w:tc>
        <w:tc>
          <w:tcPr>
            <w:tcW w:w="2409" w:type="dxa"/>
            <w:shd w:val="clear" w:color="auto" w:fill="auto"/>
          </w:tcPr>
          <w:p w14:paraId="381CD5A9"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Raymond Friel - CEO</w:t>
            </w:r>
          </w:p>
        </w:tc>
        <w:tc>
          <w:tcPr>
            <w:tcW w:w="2552" w:type="dxa"/>
            <w:shd w:val="clear" w:color="auto" w:fill="auto"/>
          </w:tcPr>
          <w:p w14:paraId="453D7EA6" w14:textId="29C83274"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All Plymouth CAST Headteachers and LGBs</w:t>
            </w:r>
          </w:p>
        </w:tc>
        <w:tc>
          <w:tcPr>
            <w:tcW w:w="2613" w:type="dxa"/>
            <w:shd w:val="clear" w:color="auto" w:fill="auto"/>
          </w:tcPr>
          <w:p w14:paraId="6330805E" w14:textId="77777777" w:rsidR="00BD147C" w:rsidRPr="00862FC1" w:rsidRDefault="00BD147C" w:rsidP="00745662">
            <w:pPr>
              <w:spacing w:before="0" w:after="0"/>
              <w:rPr>
                <w:rFonts w:ascii="Tahoma" w:hAnsi="Tahoma" w:cs="Tahoma"/>
                <w:sz w:val="16"/>
                <w:szCs w:val="16"/>
              </w:rPr>
            </w:pPr>
            <w:r w:rsidRPr="00862FC1">
              <w:rPr>
                <w:rFonts w:ascii="Tahoma" w:hAnsi="Tahoma" w:cs="Tahoma"/>
                <w:sz w:val="16"/>
                <w:szCs w:val="16"/>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862FC1" w:rsidRDefault="005D0516" w:rsidP="00745662">
            <w:pPr>
              <w:spacing w:before="0" w:after="0"/>
              <w:rPr>
                <w:rFonts w:ascii="Tahoma" w:hAnsi="Tahoma" w:cs="Tahoma"/>
                <w:sz w:val="16"/>
                <w:szCs w:val="16"/>
              </w:rPr>
            </w:pPr>
            <w:r w:rsidRPr="00862FC1">
              <w:rPr>
                <w:rFonts w:ascii="Tahoma" w:hAnsi="Tahoma" w:cs="Tahoma"/>
                <w:sz w:val="16"/>
                <w:szCs w:val="16"/>
              </w:rPr>
              <w:t>4.1</w:t>
            </w:r>
          </w:p>
        </w:tc>
        <w:tc>
          <w:tcPr>
            <w:tcW w:w="735" w:type="dxa"/>
            <w:shd w:val="clear" w:color="auto" w:fill="auto"/>
          </w:tcPr>
          <w:p w14:paraId="61464B01" w14:textId="1CA9156F" w:rsidR="005D0516" w:rsidRPr="00862FC1" w:rsidRDefault="005D0516" w:rsidP="00745662">
            <w:pPr>
              <w:spacing w:before="0" w:after="0"/>
              <w:rPr>
                <w:rFonts w:ascii="Tahoma" w:hAnsi="Tahoma" w:cs="Tahoma"/>
                <w:sz w:val="16"/>
                <w:szCs w:val="16"/>
              </w:rPr>
            </w:pPr>
            <w:r w:rsidRPr="00862FC1">
              <w:rPr>
                <w:rFonts w:ascii="Tahoma" w:hAnsi="Tahoma" w:cs="Tahoma"/>
                <w:sz w:val="16"/>
                <w:szCs w:val="16"/>
              </w:rPr>
              <w:t>May 2020</w:t>
            </w:r>
          </w:p>
        </w:tc>
        <w:tc>
          <w:tcPr>
            <w:tcW w:w="2409" w:type="dxa"/>
            <w:shd w:val="clear" w:color="auto" w:fill="auto"/>
          </w:tcPr>
          <w:p w14:paraId="60B85BC0" w14:textId="1F158EF1" w:rsidR="005D0516" w:rsidRPr="00862FC1" w:rsidRDefault="005D0516" w:rsidP="00745662">
            <w:pPr>
              <w:spacing w:before="0" w:after="0"/>
              <w:rPr>
                <w:rFonts w:ascii="Tahoma" w:hAnsi="Tahoma" w:cs="Tahoma"/>
                <w:sz w:val="16"/>
                <w:szCs w:val="16"/>
              </w:rPr>
            </w:pPr>
            <w:r w:rsidRPr="00862FC1">
              <w:rPr>
                <w:rFonts w:ascii="Tahoma" w:hAnsi="Tahoma" w:cs="Tahoma"/>
                <w:sz w:val="16"/>
                <w:szCs w:val="16"/>
              </w:rPr>
              <w:t>Kevin Butlin – Director of Education</w:t>
            </w:r>
          </w:p>
        </w:tc>
        <w:tc>
          <w:tcPr>
            <w:tcW w:w="2552" w:type="dxa"/>
            <w:shd w:val="clear" w:color="auto" w:fill="auto"/>
          </w:tcPr>
          <w:p w14:paraId="1BA4AE4B" w14:textId="230E5B63" w:rsidR="005D0516" w:rsidRPr="00862FC1" w:rsidRDefault="005D0516" w:rsidP="00745662">
            <w:pPr>
              <w:spacing w:before="0" w:after="0"/>
              <w:rPr>
                <w:rFonts w:ascii="Tahoma" w:hAnsi="Tahoma" w:cs="Tahoma"/>
                <w:sz w:val="16"/>
                <w:szCs w:val="16"/>
              </w:rPr>
            </w:pPr>
            <w:r w:rsidRPr="00862FC1">
              <w:rPr>
                <w:rFonts w:ascii="Tahoma" w:hAnsi="Tahoma" w:cs="Tahoma"/>
                <w:sz w:val="16"/>
                <w:szCs w:val="16"/>
              </w:rPr>
              <w:t>All Plymouth CAST Headteachers &amp; LGB’s</w:t>
            </w:r>
          </w:p>
        </w:tc>
        <w:tc>
          <w:tcPr>
            <w:tcW w:w="2613" w:type="dxa"/>
            <w:shd w:val="clear" w:color="auto" w:fill="auto"/>
          </w:tcPr>
          <w:p w14:paraId="17BF290C" w14:textId="002A6AA0" w:rsidR="005D0516" w:rsidRPr="00862FC1" w:rsidRDefault="005D0516" w:rsidP="00745662">
            <w:pPr>
              <w:spacing w:before="0" w:after="0"/>
              <w:rPr>
                <w:rFonts w:ascii="Tahoma" w:hAnsi="Tahoma" w:cs="Tahoma"/>
                <w:sz w:val="16"/>
                <w:szCs w:val="16"/>
              </w:rPr>
            </w:pPr>
            <w:r w:rsidRPr="00862FC1">
              <w:rPr>
                <w:rFonts w:ascii="Tahoma" w:hAnsi="Tahoma" w:cs="Tahoma"/>
                <w:sz w:val="16"/>
                <w:szCs w:val="16"/>
              </w:rPr>
              <w:t xml:space="preserve">Edit to Exceptional Circumstances section/children of staff as recommended by </w:t>
            </w:r>
            <w:r w:rsidR="00BB6184" w:rsidRPr="00862FC1">
              <w:rPr>
                <w:rFonts w:ascii="Tahoma" w:hAnsi="Tahoma" w:cs="Tahoma"/>
                <w:sz w:val="16"/>
                <w:szCs w:val="16"/>
              </w:rPr>
              <w:t>LA’s</w:t>
            </w:r>
          </w:p>
        </w:tc>
      </w:tr>
      <w:tr w:rsidR="00862FC1" w:rsidRPr="00F94E7D" w14:paraId="4D59CCA6" w14:textId="77777777" w:rsidTr="00745662">
        <w:tc>
          <w:tcPr>
            <w:tcW w:w="933" w:type="dxa"/>
            <w:shd w:val="clear" w:color="auto" w:fill="auto"/>
          </w:tcPr>
          <w:p w14:paraId="4A4C1DF6" w14:textId="3C4A0911" w:rsidR="00862FC1" w:rsidRPr="00862FC1" w:rsidRDefault="00862FC1" w:rsidP="00745662">
            <w:pPr>
              <w:spacing w:before="0" w:after="0"/>
              <w:rPr>
                <w:rFonts w:ascii="Tahoma" w:hAnsi="Tahoma" w:cs="Tahoma"/>
                <w:sz w:val="16"/>
                <w:szCs w:val="16"/>
              </w:rPr>
            </w:pPr>
            <w:r w:rsidRPr="00862FC1">
              <w:rPr>
                <w:rFonts w:ascii="Tahoma" w:hAnsi="Tahoma" w:cs="Tahoma"/>
                <w:sz w:val="16"/>
                <w:szCs w:val="16"/>
              </w:rPr>
              <w:t>4.2</w:t>
            </w:r>
          </w:p>
        </w:tc>
        <w:tc>
          <w:tcPr>
            <w:tcW w:w="735" w:type="dxa"/>
            <w:shd w:val="clear" w:color="auto" w:fill="auto"/>
          </w:tcPr>
          <w:p w14:paraId="65264D8B" w14:textId="7F7A4FC3" w:rsidR="00862FC1" w:rsidRPr="00862FC1" w:rsidRDefault="00862FC1" w:rsidP="00745662">
            <w:pPr>
              <w:spacing w:before="0" w:after="0"/>
              <w:rPr>
                <w:rFonts w:ascii="Tahoma" w:hAnsi="Tahoma" w:cs="Tahoma"/>
                <w:sz w:val="16"/>
                <w:szCs w:val="16"/>
              </w:rPr>
            </w:pPr>
            <w:r w:rsidRPr="00862FC1">
              <w:rPr>
                <w:rFonts w:ascii="Tahoma" w:hAnsi="Tahoma" w:cs="Tahoma"/>
                <w:sz w:val="16"/>
                <w:szCs w:val="16"/>
              </w:rPr>
              <w:t>Oct 20</w:t>
            </w:r>
          </w:p>
        </w:tc>
        <w:tc>
          <w:tcPr>
            <w:tcW w:w="2409" w:type="dxa"/>
            <w:shd w:val="clear" w:color="auto" w:fill="auto"/>
          </w:tcPr>
          <w:p w14:paraId="0979ABE9" w14:textId="4559FAA0" w:rsidR="00862FC1" w:rsidRPr="00862FC1" w:rsidRDefault="00862FC1" w:rsidP="00745662">
            <w:pPr>
              <w:spacing w:before="0" w:after="0"/>
              <w:rPr>
                <w:rFonts w:ascii="Tahoma" w:hAnsi="Tahoma" w:cs="Tahoma"/>
                <w:sz w:val="16"/>
                <w:szCs w:val="16"/>
              </w:rPr>
            </w:pPr>
            <w:r w:rsidRPr="00862FC1">
              <w:rPr>
                <w:rFonts w:ascii="Tahoma" w:hAnsi="Tahoma" w:cs="Tahoma"/>
                <w:sz w:val="16"/>
                <w:szCs w:val="16"/>
              </w:rPr>
              <w:t>Kevin Butlin – Director of Education</w:t>
            </w:r>
          </w:p>
        </w:tc>
        <w:tc>
          <w:tcPr>
            <w:tcW w:w="2552" w:type="dxa"/>
            <w:shd w:val="clear" w:color="auto" w:fill="auto"/>
          </w:tcPr>
          <w:p w14:paraId="1BC4B807" w14:textId="6EC5A6B2" w:rsidR="00862FC1" w:rsidRPr="00862FC1" w:rsidRDefault="00862FC1" w:rsidP="00745662">
            <w:pPr>
              <w:spacing w:before="0" w:after="0"/>
              <w:rPr>
                <w:rFonts w:ascii="Tahoma" w:hAnsi="Tahoma" w:cs="Tahoma"/>
                <w:sz w:val="16"/>
                <w:szCs w:val="16"/>
              </w:rPr>
            </w:pPr>
            <w:r w:rsidRPr="00862FC1">
              <w:rPr>
                <w:rFonts w:ascii="Tahoma" w:hAnsi="Tahoma" w:cs="Tahoma"/>
                <w:sz w:val="16"/>
                <w:szCs w:val="16"/>
              </w:rPr>
              <w:t>CAST website and Head, LGB</w:t>
            </w:r>
          </w:p>
        </w:tc>
        <w:tc>
          <w:tcPr>
            <w:tcW w:w="2613" w:type="dxa"/>
            <w:shd w:val="clear" w:color="auto" w:fill="auto"/>
          </w:tcPr>
          <w:p w14:paraId="64D4A8BA" w14:textId="5928F3F5" w:rsidR="00862FC1" w:rsidRPr="00862FC1" w:rsidRDefault="00862FC1" w:rsidP="00745662">
            <w:pPr>
              <w:spacing w:before="0" w:after="0"/>
              <w:rPr>
                <w:rFonts w:ascii="Tahoma" w:hAnsi="Tahoma" w:cs="Tahoma"/>
                <w:sz w:val="16"/>
                <w:szCs w:val="16"/>
              </w:rPr>
            </w:pPr>
            <w:r w:rsidRPr="00862FC1">
              <w:rPr>
                <w:rFonts w:ascii="Tahoma" w:hAnsi="Tahoma" w:cs="Tahoma"/>
                <w:sz w:val="16"/>
                <w:szCs w:val="16"/>
              </w:rPr>
              <w:t>Edit to reflect the increase in PAN to 30 following agreement with Devon LA</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Board</w:t>
            </w:r>
          </w:p>
        </w:tc>
        <w:tc>
          <w:tcPr>
            <w:tcW w:w="841" w:type="dxa"/>
            <w:shd w:val="clear" w:color="auto" w:fill="auto"/>
          </w:tcPr>
          <w:p w14:paraId="744D3C92"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Chair</w:t>
            </w:r>
          </w:p>
        </w:tc>
        <w:tc>
          <w:tcPr>
            <w:tcW w:w="817" w:type="dxa"/>
            <w:shd w:val="clear" w:color="auto" w:fill="auto"/>
          </w:tcPr>
          <w:p w14:paraId="521995CA"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CEO</w:t>
            </w:r>
          </w:p>
        </w:tc>
        <w:tc>
          <w:tcPr>
            <w:tcW w:w="2212" w:type="dxa"/>
            <w:shd w:val="clear" w:color="auto" w:fill="auto"/>
          </w:tcPr>
          <w:p w14:paraId="3A943DD3"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Date Approved</w:t>
            </w:r>
          </w:p>
        </w:tc>
        <w:tc>
          <w:tcPr>
            <w:tcW w:w="2105" w:type="dxa"/>
            <w:shd w:val="clear" w:color="auto" w:fill="auto"/>
          </w:tcPr>
          <w:p w14:paraId="6414A084"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Version</w:t>
            </w:r>
          </w:p>
        </w:tc>
        <w:tc>
          <w:tcPr>
            <w:tcW w:w="2213" w:type="dxa"/>
            <w:shd w:val="clear" w:color="auto" w:fill="auto"/>
          </w:tcPr>
          <w:p w14:paraId="065ED221"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Date for Review</w:t>
            </w:r>
          </w:p>
        </w:tc>
      </w:tr>
      <w:tr w:rsidR="00BD147C" w:rsidRPr="00F94E7D" w14:paraId="5F3ADFEC" w14:textId="77777777" w:rsidTr="00745662">
        <w:tc>
          <w:tcPr>
            <w:tcW w:w="828" w:type="dxa"/>
            <w:shd w:val="clear" w:color="auto" w:fill="auto"/>
          </w:tcPr>
          <w:p w14:paraId="40B8C06D"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x</w:t>
            </w:r>
          </w:p>
        </w:tc>
        <w:tc>
          <w:tcPr>
            <w:tcW w:w="841" w:type="dxa"/>
            <w:shd w:val="clear" w:color="auto" w:fill="auto"/>
          </w:tcPr>
          <w:p w14:paraId="0ABAE8D9" w14:textId="77777777" w:rsidR="00BD147C" w:rsidRPr="00862FC1" w:rsidRDefault="00BD147C" w:rsidP="00745662">
            <w:pPr>
              <w:spacing w:after="200"/>
              <w:jc w:val="center"/>
              <w:rPr>
                <w:rFonts w:ascii="Tahoma" w:hAnsi="Tahoma" w:cs="Tahoma"/>
                <w:sz w:val="16"/>
                <w:szCs w:val="16"/>
              </w:rPr>
            </w:pPr>
          </w:p>
        </w:tc>
        <w:tc>
          <w:tcPr>
            <w:tcW w:w="817" w:type="dxa"/>
            <w:shd w:val="clear" w:color="auto" w:fill="auto"/>
          </w:tcPr>
          <w:p w14:paraId="3F8378BE" w14:textId="77777777" w:rsidR="00BD147C" w:rsidRPr="00862FC1" w:rsidRDefault="00BD147C" w:rsidP="00745662">
            <w:pPr>
              <w:spacing w:after="200"/>
              <w:jc w:val="center"/>
              <w:rPr>
                <w:rFonts w:ascii="Tahoma" w:hAnsi="Tahoma" w:cs="Tahoma"/>
                <w:sz w:val="16"/>
                <w:szCs w:val="16"/>
              </w:rPr>
            </w:pPr>
          </w:p>
        </w:tc>
        <w:tc>
          <w:tcPr>
            <w:tcW w:w="2212" w:type="dxa"/>
            <w:shd w:val="clear" w:color="auto" w:fill="auto"/>
          </w:tcPr>
          <w:p w14:paraId="31BBD56F"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September 2018</w:t>
            </w:r>
          </w:p>
        </w:tc>
        <w:tc>
          <w:tcPr>
            <w:tcW w:w="2105" w:type="dxa"/>
            <w:shd w:val="clear" w:color="auto" w:fill="auto"/>
          </w:tcPr>
          <w:p w14:paraId="0DF7D6F3"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1.0</w:t>
            </w:r>
          </w:p>
        </w:tc>
        <w:tc>
          <w:tcPr>
            <w:tcW w:w="2213" w:type="dxa"/>
            <w:shd w:val="clear" w:color="auto" w:fill="auto"/>
          </w:tcPr>
          <w:p w14:paraId="77FDD0A9"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September 2019</w:t>
            </w:r>
          </w:p>
        </w:tc>
      </w:tr>
      <w:tr w:rsidR="00BD147C" w:rsidRPr="00F94E7D" w14:paraId="48EC25C5" w14:textId="77777777" w:rsidTr="00745662">
        <w:tc>
          <w:tcPr>
            <w:tcW w:w="828" w:type="dxa"/>
            <w:shd w:val="clear" w:color="auto" w:fill="auto"/>
          </w:tcPr>
          <w:p w14:paraId="70AD5CBD"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x</w:t>
            </w:r>
          </w:p>
        </w:tc>
        <w:tc>
          <w:tcPr>
            <w:tcW w:w="841" w:type="dxa"/>
            <w:shd w:val="clear" w:color="auto" w:fill="auto"/>
          </w:tcPr>
          <w:p w14:paraId="45CBB01A" w14:textId="77777777" w:rsidR="00BD147C" w:rsidRPr="00862FC1" w:rsidRDefault="00BD147C" w:rsidP="00745662">
            <w:pPr>
              <w:spacing w:after="200"/>
              <w:jc w:val="center"/>
              <w:rPr>
                <w:rFonts w:ascii="Tahoma" w:hAnsi="Tahoma" w:cs="Tahoma"/>
                <w:sz w:val="16"/>
                <w:szCs w:val="16"/>
              </w:rPr>
            </w:pPr>
          </w:p>
        </w:tc>
        <w:tc>
          <w:tcPr>
            <w:tcW w:w="817" w:type="dxa"/>
            <w:shd w:val="clear" w:color="auto" w:fill="auto"/>
          </w:tcPr>
          <w:p w14:paraId="322FAF96" w14:textId="77777777" w:rsidR="00BD147C" w:rsidRPr="00862FC1" w:rsidRDefault="00BD147C" w:rsidP="00745662">
            <w:pPr>
              <w:spacing w:after="200"/>
              <w:jc w:val="center"/>
              <w:rPr>
                <w:rFonts w:ascii="Tahoma" w:hAnsi="Tahoma" w:cs="Tahoma"/>
                <w:sz w:val="16"/>
                <w:szCs w:val="16"/>
              </w:rPr>
            </w:pPr>
          </w:p>
        </w:tc>
        <w:tc>
          <w:tcPr>
            <w:tcW w:w="2212" w:type="dxa"/>
            <w:shd w:val="clear" w:color="auto" w:fill="auto"/>
          </w:tcPr>
          <w:p w14:paraId="6A6FD4AC"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February 2019</w:t>
            </w:r>
          </w:p>
        </w:tc>
        <w:tc>
          <w:tcPr>
            <w:tcW w:w="2105" w:type="dxa"/>
            <w:shd w:val="clear" w:color="auto" w:fill="auto"/>
          </w:tcPr>
          <w:p w14:paraId="5F3EB9C0"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3.0</w:t>
            </w:r>
          </w:p>
        </w:tc>
        <w:tc>
          <w:tcPr>
            <w:tcW w:w="2213" w:type="dxa"/>
            <w:shd w:val="clear" w:color="auto" w:fill="auto"/>
          </w:tcPr>
          <w:p w14:paraId="0468F0D7"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September 2019</w:t>
            </w:r>
          </w:p>
        </w:tc>
      </w:tr>
      <w:tr w:rsidR="00BD147C" w:rsidRPr="00F94E7D" w14:paraId="39A5492C" w14:textId="77777777" w:rsidTr="00745662">
        <w:tc>
          <w:tcPr>
            <w:tcW w:w="828" w:type="dxa"/>
            <w:shd w:val="clear" w:color="auto" w:fill="auto"/>
          </w:tcPr>
          <w:p w14:paraId="2671E337"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x</w:t>
            </w:r>
          </w:p>
        </w:tc>
        <w:tc>
          <w:tcPr>
            <w:tcW w:w="841" w:type="dxa"/>
            <w:shd w:val="clear" w:color="auto" w:fill="auto"/>
          </w:tcPr>
          <w:p w14:paraId="7A2676FD" w14:textId="77777777" w:rsidR="00BD147C" w:rsidRPr="00862FC1" w:rsidRDefault="00BD147C" w:rsidP="00745662">
            <w:pPr>
              <w:spacing w:after="200"/>
              <w:jc w:val="center"/>
              <w:rPr>
                <w:rFonts w:ascii="Tahoma" w:hAnsi="Tahoma" w:cs="Tahoma"/>
                <w:sz w:val="16"/>
                <w:szCs w:val="16"/>
              </w:rPr>
            </w:pPr>
          </w:p>
        </w:tc>
        <w:tc>
          <w:tcPr>
            <w:tcW w:w="817" w:type="dxa"/>
            <w:shd w:val="clear" w:color="auto" w:fill="auto"/>
          </w:tcPr>
          <w:p w14:paraId="30AFC916" w14:textId="77777777" w:rsidR="00BD147C" w:rsidRPr="00862FC1" w:rsidRDefault="00BD147C" w:rsidP="00745662">
            <w:pPr>
              <w:spacing w:after="200"/>
              <w:jc w:val="center"/>
              <w:rPr>
                <w:rFonts w:ascii="Tahoma" w:hAnsi="Tahoma" w:cs="Tahoma"/>
                <w:sz w:val="16"/>
                <w:szCs w:val="16"/>
              </w:rPr>
            </w:pPr>
          </w:p>
        </w:tc>
        <w:tc>
          <w:tcPr>
            <w:tcW w:w="2212" w:type="dxa"/>
            <w:shd w:val="clear" w:color="auto" w:fill="auto"/>
          </w:tcPr>
          <w:p w14:paraId="62C23086"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February 2020</w:t>
            </w:r>
          </w:p>
        </w:tc>
        <w:tc>
          <w:tcPr>
            <w:tcW w:w="2105" w:type="dxa"/>
            <w:shd w:val="clear" w:color="auto" w:fill="auto"/>
          </w:tcPr>
          <w:p w14:paraId="4ECC7539"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4.0</w:t>
            </w:r>
          </w:p>
        </w:tc>
        <w:tc>
          <w:tcPr>
            <w:tcW w:w="2213" w:type="dxa"/>
            <w:shd w:val="clear" w:color="auto" w:fill="auto"/>
          </w:tcPr>
          <w:p w14:paraId="14B9DECE" w14:textId="77777777" w:rsidR="00BD147C" w:rsidRPr="00862FC1" w:rsidRDefault="00BD147C" w:rsidP="00745662">
            <w:pPr>
              <w:spacing w:after="200"/>
              <w:jc w:val="center"/>
              <w:rPr>
                <w:rFonts w:ascii="Tahoma" w:hAnsi="Tahoma" w:cs="Tahoma"/>
                <w:sz w:val="16"/>
                <w:szCs w:val="16"/>
              </w:rPr>
            </w:pPr>
            <w:r w:rsidRPr="00862FC1">
              <w:rPr>
                <w:rFonts w:ascii="Tahoma" w:hAnsi="Tahoma" w:cs="Tahoma"/>
                <w:sz w:val="16"/>
                <w:szCs w:val="16"/>
              </w:rPr>
              <w:t>September 2020</w:t>
            </w:r>
          </w:p>
        </w:tc>
      </w:tr>
      <w:tr w:rsidR="007E33C9" w:rsidRPr="00F94E7D" w14:paraId="40D53346" w14:textId="77777777" w:rsidTr="00745662">
        <w:tc>
          <w:tcPr>
            <w:tcW w:w="828" w:type="dxa"/>
            <w:shd w:val="clear" w:color="auto" w:fill="auto"/>
          </w:tcPr>
          <w:p w14:paraId="208EB9EC" w14:textId="77777777" w:rsidR="007E33C9" w:rsidRPr="00862FC1" w:rsidRDefault="007E33C9" w:rsidP="00745662">
            <w:pPr>
              <w:spacing w:after="200"/>
              <w:jc w:val="center"/>
              <w:rPr>
                <w:rFonts w:ascii="Tahoma" w:hAnsi="Tahoma" w:cs="Tahoma"/>
                <w:sz w:val="16"/>
                <w:szCs w:val="16"/>
              </w:rPr>
            </w:pPr>
          </w:p>
        </w:tc>
        <w:tc>
          <w:tcPr>
            <w:tcW w:w="841" w:type="dxa"/>
            <w:shd w:val="clear" w:color="auto" w:fill="auto"/>
          </w:tcPr>
          <w:p w14:paraId="1E7F647C" w14:textId="77777777" w:rsidR="007E33C9" w:rsidRPr="00862FC1" w:rsidRDefault="007E33C9" w:rsidP="00745662">
            <w:pPr>
              <w:spacing w:after="200"/>
              <w:jc w:val="center"/>
              <w:rPr>
                <w:rFonts w:ascii="Tahoma" w:hAnsi="Tahoma" w:cs="Tahoma"/>
                <w:sz w:val="16"/>
                <w:szCs w:val="16"/>
              </w:rPr>
            </w:pPr>
          </w:p>
        </w:tc>
        <w:tc>
          <w:tcPr>
            <w:tcW w:w="817" w:type="dxa"/>
            <w:shd w:val="clear" w:color="auto" w:fill="auto"/>
          </w:tcPr>
          <w:p w14:paraId="183EA30B" w14:textId="4E1CE1CA" w:rsidR="007E33C9" w:rsidRPr="00862FC1" w:rsidRDefault="007E33C9" w:rsidP="00745662">
            <w:pPr>
              <w:spacing w:after="200"/>
              <w:jc w:val="center"/>
              <w:rPr>
                <w:rFonts w:ascii="Tahoma" w:hAnsi="Tahoma" w:cs="Tahoma"/>
                <w:sz w:val="16"/>
                <w:szCs w:val="16"/>
              </w:rPr>
            </w:pPr>
            <w:r w:rsidRPr="00862FC1">
              <w:rPr>
                <w:rFonts w:ascii="Tahoma" w:hAnsi="Tahoma" w:cs="Tahoma"/>
                <w:sz w:val="16"/>
                <w:szCs w:val="16"/>
              </w:rPr>
              <w:t>X</w:t>
            </w:r>
          </w:p>
        </w:tc>
        <w:tc>
          <w:tcPr>
            <w:tcW w:w="2212" w:type="dxa"/>
            <w:shd w:val="clear" w:color="auto" w:fill="auto"/>
          </w:tcPr>
          <w:p w14:paraId="3601A71A" w14:textId="0A6096BA" w:rsidR="007E33C9" w:rsidRPr="00862FC1" w:rsidRDefault="007E33C9" w:rsidP="00745662">
            <w:pPr>
              <w:spacing w:after="200"/>
              <w:jc w:val="center"/>
              <w:rPr>
                <w:rFonts w:ascii="Tahoma" w:hAnsi="Tahoma" w:cs="Tahoma"/>
                <w:sz w:val="16"/>
                <w:szCs w:val="16"/>
              </w:rPr>
            </w:pPr>
            <w:r w:rsidRPr="00862FC1">
              <w:rPr>
                <w:rFonts w:ascii="Tahoma" w:hAnsi="Tahoma" w:cs="Tahoma"/>
                <w:sz w:val="16"/>
                <w:szCs w:val="16"/>
              </w:rPr>
              <w:t>May 2020</w:t>
            </w:r>
          </w:p>
        </w:tc>
        <w:tc>
          <w:tcPr>
            <w:tcW w:w="2105" w:type="dxa"/>
            <w:shd w:val="clear" w:color="auto" w:fill="auto"/>
          </w:tcPr>
          <w:p w14:paraId="78745C92" w14:textId="2D12F08C" w:rsidR="007E33C9" w:rsidRPr="00862FC1" w:rsidRDefault="007E33C9" w:rsidP="00745662">
            <w:pPr>
              <w:spacing w:after="200"/>
              <w:jc w:val="center"/>
              <w:rPr>
                <w:rFonts w:ascii="Tahoma" w:hAnsi="Tahoma" w:cs="Tahoma"/>
                <w:sz w:val="16"/>
                <w:szCs w:val="16"/>
              </w:rPr>
            </w:pPr>
            <w:r w:rsidRPr="00862FC1">
              <w:rPr>
                <w:rFonts w:ascii="Tahoma" w:hAnsi="Tahoma" w:cs="Tahoma"/>
                <w:sz w:val="16"/>
                <w:szCs w:val="16"/>
              </w:rPr>
              <w:t>4.1</w:t>
            </w:r>
          </w:p>
        </w:tc>
        <w:tc>
          <w:tcPr>
            <w:tcW w:w="2213" w:type="dxa"/>
            <w:shd w:val="clear" w:color="auto" w:fill="auto"/>
          </w:tcPr>
          <w:p w14:paraId="23103BDC" w14:textId="561222DD" w:rsidR="007E33C9" w:rsidRPr="00862FC1" w:rsidRDefault="007E33C9" w:rsidP="00745662">
            <w:pPr>
              <w:spacing w:after="200"/>
              <w:jc w:val="center"/>
              <w:rPr>
                <w:rFonts w:ascii="Tahoma" w:hAnsi="Tahoma" w:cs="Tahoma"/>
                <w:sz w:val="16"/>
                <w:szCs w:val="16"/>
              </w:rPr>
            </w:pPr>
            <w:r w:rsidRPr="00862FC1">
              <w:rPr>
                <w:rFonts w:ascii="Tahoma" w:hAnsi="Tahoma" w:cs="Tahoma"/>
                <w:sz w:val="16"/>
                <w:szCs w:val="16"/>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862FC1" w:rsidRDefault="00BD147C" w:rsidP="00BD147C">
            <w:pPr>
              <w:spacing w:after="200"/>
              <w:rPr>
                <w:rFonts w:ascii="Tahoma" w:hAnsi="Tahoma" w:cs="Tahoma"/>
                <w:sz w:val="16"/>
                <w:szCs w:val="16"/>
              </w:rPr>
            </w:pPr>
            <w:r w:rsidRPr="00862FC1">
              <w:rPr>
                <w:rFonts w:ascii="Tahoma" w:hAnsi="Tahoma" w:cs="Tahoma"/>
                <w:sz w:val="16"/>
                <w:szCs w:val="16"/>
              </w:rPr>
              <w:t>Plymouth CAST Directors and SEL</w:t>
            </w:r>
          </w:p>
        </w:tc>
        <w:tc>
          <w:tcPr>
            <w:tcW w:w="2995" w:type="dxa"/>
            <w:shd w:val="clear" w:color="auto" w:fill="auto"/>
          </w:tcPr>
          <w:p w14:paraId="32A0DB8B" w14:textId="074C6DC6" w:rsidR="00BD147C" w:rsidRPr="00862FC1" w:rsidRDefault="00BD147C" w:rsidP="00BD147C">
            <w:pPr>
              <w:spacing w:after="200"/>
              <w:jc w:val="center"/>
              <w:rPr>
                <w:rFonts w:ascii="Tahoma" w:hAnsi="Tahoma" w:cs="Tahoma"/>
                <w:sz w:val="16"/>
                <w:szCs w:val="16"/>
              </w:rPr>
            </w:pPr>
            <w:r w:rsidRPr="00862FC1">
              <w:rPr>
                <w:rFonts w:ascii="Tahoma" w:hAnsi="Tahoma" w:cs="Tahoma"/>
                <w:sz w:val="16"/>
                <w:szCs w:val="16"/>
              </w:rPr>
              <w:t>March 2020</w:t>
            </w:r>
          </w:p>
        </w:tc>
        <w:tc>
          <w:tcPr>
            <w:tcW w:w="2993" w:type="dxa"/>
            <w:shd w:val="clear" w:color="auto" w:fill="auto"/>
          </w:tcPr>
          <w:p w14:paraId="601337F0" w14:textId="1A1BED05" w:rsidR="00BD147C" w:rsidRPr="00862FC1" w:rsidRDefault="00BD147C" w:rsidP="00BD147C">
            <w:pPr>
              <w:spacing w:after="200"/>
              <w:jc w:val="center"/>
              <w:rPr>
                <w:rFonts w:ascii="Tahoma" w:hAnsi="Tahoma" w:cs="Tahoma"/>
                <w:sz w:val="16"/>
                <w:szCs w:val="16"/>
              </w:rPr>
            </w:pPr>
            <w:r w:rsidRPr="00862FC1">
              <w:rPr>
                <w:rFonts w:ascii="Tahoma" w:hAnsi="Tahoma" w:cs="Tahoma"/>
                <w:sz w:val="16"/>
                <w:szCs w:val="16"/>
              </w:rPr>
              <w:t>4.0</w:t>
            </w:r>
          </w:p>
        </w:tc>
      </w:tr>
      <w:tr w:rsidR="00BD147C" w:rsidRPr="005D0516" w14:paraId="7761DA85" w14:textId="77777777" w:rsidTr="00BD147C">
        <w:trPr>
          <w:jc w:val="center"/>
        </w:trPr>
        <w:tc>
          <w:tcPr>
            <w:tcW w:w="3028" w:type="dxa"/>
            <w:shd w:val="clear" w:color="auto" w:fill="auto"/>
          </w:tcPr>
          <w:p w14:paraId="66946B44" w14:textId="77777777" w:rsidR="00BD147C" w:rsidRPr="00862FC1" w:rsidRDefault="00BD147C" w:rsidP="00BD147C">
            <w:pPr>
              <w:spacing w:after="200"/>
              <w:rPr>
                <w:rFonts w:ascii="Tahoma" w:hAnsi="Tahoma" w:cs="Tahoma"/>
                <w:sz w:val="16"/>
                <w:szCs w:val="16"/>
              </w:rPr>
            </w:pPr>
            <w:r w:rsidRPr="00862FC1">
              <w:rPr>
                <w:rFonts w:ascii="Tahoma" w:hAnsi="Tahoma" w:cs="Tahoma"/>
                <w:sz w:val="16"/>
                <w:szCs w:val="16"/>
              </w:rPr>
              <w:t>Local authorities of CAST schools</w:t>
            </w:r>
          </w:p>
        </w:tc>
        <w:tc>
          <w:tcPr>
            <w:tcW w:w="2995" w:type="dxa"/>
            <w:shd w:val="clear" w:color="auto" w:fill="auto"/>
          </w:tcPr>
          <w:p w14:paraId="563A6957" w14:textId="3C60931C" w:rsidR="00BD147C" w:rsidRPr="00862FC1" w:rsidRDefault="00BD147C" w:rsidP="00BD147C">
            <w:pPr>
              <w:spacing w:after="200"/>
              <w:jc w:val="center"/>
              <w:rPr>
                <w:rFonts w:ascii="Tahoma" w:hAnsi="Tahoma" w:cs="Tahoma"/>
                <w:sz w:val="16"/>
                <w:szCs w:val="16"/>
              </w:rPr>
            </w:pPr>
            <w:r w:rsidRPr="00862FC1">
              <w:rPr>
                <w:rFonts w:ascii="Tahoma" w:hAnsi="Tahoma" w:cs="Tahoma"/>
                <w:sz w:val="16"/>
                <w:szCs w:val="16"/>
              </w:rPr>
              <w:t>March 2020</w:t>
            </w:r>
          </w:p>
        </w:tc>
        <w:tc>
          <w:tcPr>
            <w:tcW w:w="2993" w:type="dxa"/>
            <w:shd w:val="clear" w:color="auto" w:fill="auto"/>
          </w:tcPr>
          <w:p w14:paraId="19E8145C" w14:textId="5FF87F26" w:rsidR="00BD147C" w:rsidRPr="00862FC1" w:rsidRDefault="00BD147C" w:rsidP="00BD147C">
            <w:pPr>
              <w:spacing w:after="200"/>
              <w:jc w:val="center"/>
              <w:rPr>
                <w:rFonts w:ascii="Tahoma" w:hAnsi="Tahoma" w:cs="Tahoma"/>
                <w:sz w:val="16"/>
                <w:szCs w:val="16"/>
              </w:rPr>
            </w:pPr>
            <w:r w:rsidRPr="00862FC1">
              <w:rPr>
                <w:rFonts w:ascii="Tahoma" w:hAnsi="Tahoma" w:cs="Tahoma"/>
                <w:sz w:val="16"/>
                <w:szCs w:val="16"/>
              </w:rPr>
              <w:t>4.0</w:t>
            </w:r>
          </w:p>
        </w:tc>
      </w:tr>
      <w:tr w:rsidR="00BD147C" w:rsidRPr="005D0516" w14:paraId="6986BC24" w14:textId="77777777" w:rsidTr="00BD147C">
        <w:trPr>
          <w:jc w:val="center"/>
        </w:trPr>
        <w:tc>
          <w:tcPr>
            <w:tcW w:w="3028" w:type="dxa"/>
            <w:shd w:val="clear" w:color="auto" w:fill="auto"/>
          </w:tcPr>
          <w:p w14:paraId="00091D00" w14:textId="77777777" w:rsidR="00BD147C" w:rsidRPr="00862FC1" w:rsidRDefault="00BD147C" w:rsidP="00BD147C">
            <w:pPr>
              <w:spacing w:after="200"/>
              <w:rPr>
                <w:rFonts w:ascii="Tahoma" w:hAnsi="Tahoma" w:cs="Tahoma"/>
                <w:sz w:val="16"/>
                <w:szCs w:val="16"/>
              </w:rPr>
            </w:pPr>
            <w:r w:rsidRPr="00862FC1">
              <w:rPr>
                <w:rFonts w:ascii="Tahoma" w:hAnsi="Tahoma" w:cs="Tahoma"/>
                <w:sz w:val="16"/>
                <w:szCs w:val="16"/>
              </w:rPr>
              <w:t>Plymouth CAST Headteachers and LGBs</w:t>
            </w:r>
          </w:p>
        </w:tc>
        <w:tc>
          <w:tcPr>
            <w:tcW w:w="2995" w:type="dxa"/>
            <w:shd w:val="clear" w:color="auto" w:fill="auto"/>
          </w:tcPr>
          <w:p w14:paraId="374ED571" w14:textId="5B32B6CF" w:rsidR="00BD147C" w:rsidRPr="00862FC1" w:rsidRDefault="00BD147C" w:rsidP="00BD147C">
            <w:pPr>
              <w:spacing w:after="200"/>
              <w:jc w:val="center"/>
              <w:rPr>
                <w:rFonts w:ascii="Tahoma" w:hAnsi="Tahoma" w:cs="Tahoma"/>
                <w:sz w:val="16"/>
                <w:szCs w:val="16"/>
              </w:rPr>
            </w:pPr>
            <w:r w:rsidRPr="00862FC1">
              <w:rPr>
                <w:rFonts w:ascii="Tahoma" w:hAnsi="Tahoma" w:cs="Tahoma"/>
                <w:sz w:val="16"/>
                <w:szCs w:val="16"/>
              </w:rPr>
              <w:t>March 2020</w:t>
            </w:r>
          </w:p>
        </w:tc>
        <w:tc>
          <w:tcPr>
            <w:tcW w:w="2993" w:type="dxa"/>
            <w:shd w:val="clear" w:color="auto" w:fill="auto"/>
          </w:tcPr>
          <w:p w14:paraId="665F1A74" w14:textId="439C1384" w:rsidR="00BD147C" w:rsidRPr="00862FC1" w:rsidRDefault="00BD147C" w:rsidP="00BD147C">
            <w:pPr>
              <w:spacing w:after="200"/>
              <w:jc w:val="center"/>
              <w:rPr>
                <w:rFonts w:ascii="Tahoma" w:hAnsi="Tahoma" w:cs="Tahoma"/>
                <w:sz w:val="16"/>
                <w:szCs w:val="16"/>
              </w:rPr>
            </w:pPr>
            <w:r w:rsidRPr="00862FC1">
              <w:rPr>
                <w:rFonts w:ascii="Tahoma" w:hAnsi="Tahoma" w:cs="Tahoma"/>
                <w:sz w:val="16"/>
                <w:szCs w:val="16"/>
              </w:rPr>
              <w:t>4.0</w:t>
            </w:r>
          </w:p>
        </w:tc>
      </w:tr>
      <w:tr w:rsidR="005D0516" w:rsidRPr="005D0516" w14:paraId="59C4F93F" w14:textId="77777777" w:rsidTr="00BD147C">
        <w:trPr>
          <w:jc w:val="center"/>
        </w:trPr>
        <w:tc>
          <w:tcPr>
            <w:tcW w:w="3028" w:type="dxa"/>
            <w:shd w:val="clear" w:color="auto" w:fill="auto"/>
          </w:tcPr>
          <w:p w14:paraId="537EB5DB" w14:textId="5A113CB4" w:rsidR="005D0516" w:rsidRPr="00862FC1" w:rsidRDefault="007E33C9" w:rsidP="00BD147C">
            <w:pPr>
              <w:spacing w:after="200"/>
              <w:rPr>
                <w:rFonts w:ascii="Tahoma" w:hAnsi="Tahoma" w:cs="Tahoma"/>
                <w:sz w:val="16"/>
                <w:szCs w:val="16"/>
              </w:rPr>
            </w:pPr>
            <w:r w:rsidRPr="00862FC1">
              <w:rPr>
                <w:rFonts w:ascii="Tahoma" w:hAnsi="Tahoma" w:cs="Tahoma"/>
                <w:sz w:val="16"/>
                <w:szCs w:val="16"/>
              </w:rPr>
              <w:t>Plymouth CAST Local Authorities, Headteachers and LGB’s</w:t>
            </w:r>
          </w:p>
        </w:tc>
        <w:tc>
          <w:tcPr>
            <w:tcW w:w="2995" w:type="dxa"/>
            <w:shd w:val="clear" w:color="auto" w:fill="auto"/>
          </w:tcPr>
          <w:p w14:paraId="3F137889" w14:textId="0378CD50" w:rsidR="005D0516" w:rsidRPr="00862FC1" w:rsidRDefault="005D0516" w:rsidP="00BD147C">
            <w:pPr>
              <w:spacing w:after="200"/>
              <w:jc w:val="center"/>
              <w:rPr>
                <w:rFonts w:ascii="Tahoma" w:hAnsi="Tahoma" w:cs="Tahoma"/>
                <w:sz w:val="16"/>
                <w:szCs w:val="16"/>
              </w:rPr>
            </w:pPr>
            <w:r w:rsidRPr="00862FC1">
              <w:rPr>
                <w:rFonts w:ascii="Tahoma" w:hAnsi="Tahoma" w:cs="Tahoma"/>
                <w:sz w:val="16"/>
                <w:szCs w:val="16"/>
              </w:rPr>
              <w:t>May 2020</w:t>
            </w:r>
          </w:p>
        </w:tc>
        <w:tc>
          <w:tcPr>
            <w:tcW w:w="2993" w:type="dxa"/>
            <w:shd w:val="clear" w:color="auto" w:fill="auto"/>
          </w:tcPr>
          <w:p w14:paraId="690401C6" w14:textId="5966066D" w:rsidR="005D0516" w:rsidRPr="00862FC1" w:rsidRDefault="005D0516" w:rsidP="00BD147C">
            <w:pPr>
              <w:spacing w:after="200"/>
              <w:jc w:val="center"/>
              <w:rPr>
                <w:rFonts w:ascii="Tahoma" w:hAnsi="Tahoma" w:cs="Tahoma"/>
                <w:sz w:val="16"/>
                <w:szCs w:val="16"/>
              </w:rPr>
            </w:pPr>
            <w:r w:rsidRPr="00862FC1">
              <w:rPr>
                <w:rFonts w:ascii="Tahoma" w:hAnsi="Tahoma" w:cs="Tahoma"/>
                <w:sz w:val="16"/>
                <w:szCs w:val="16"/>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B0DEED5"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8F16EA">
              <w:rPr>
                <w:rFonts w:ascii="Tahoma" w:eastAsia="Calibri" w:hAnsi="Tahoma" w:cs="Tahoma"/>
                <w:szCs w:val="22"/>
              </w:rPr>
              <w:t>602</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60F3C527" w:rsidR="009B6EAB" w:rsidRPr="00F94E7D" w:rsidRDefault="006C77A5"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C57E52">
              <w:rPr>
                <w:rFonts w:ascii="Tahoma" w:eastAsia="Calibri" w:hAnsi="Tahoma" w:cs="Tahoma"/>
                <w:szCs w:val="22"/>
              </w:rPr>
              <w:t>-11</w:t>
            </w:r>
            <w:r w:rsidR="001C1F95">
              <w:rPr>
                <w:rFonts w:ascii="Tahoma" w:eastAsia="Calibri" w:hAnsi="Tahoma" w:cs="Tahoma"/>
                <w:szCs w:val="22"/>
              </w:rPr>
              <w:t xml:space="preserve"> </w:t>
            </w:r>
            <w:r w:rsidR="008F16EA">
              <w:rPr>
                <w:rFonts w:ascii="Tahoma" w:eastAsia="Calibri" w:hAnsi="Tahoma" w:cs="Tahoma"/>
                <w:szCs w:val="22"/>
              </w:rPr>
              <w:t>(3-11 Incl. Early Years Provision)</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6AB0F34C" w14:textId="0753D67B" w:rsidR="00CE7588" w:rsidRDefault="00CE7588" w:rsidP="000941CE">
            <w:pPr>
              <w:rPr>
                <w:rFonts w:ascii="Tahoma" w:hAnsi="Tahoma" w:cs="Tahoma"/>
                <w:szCs w:val="22"/>
              </w:rPr>
            </w:pPr>
            <w:r>
              <w:rPr>
                <w:rFonts w:ascii="Tahoma" w:hAnsi="Tahoma" w:cs="Tahoma"/>
                <w:szCs w:val="22"/>
              </w:rPr>
              <w:t>15</w:t>
            </w:r>
          </w:p>
          <w:p w14:paraId="3892FF05" w14:textId="2B659F4C" w:rsidR="00CE7588" w:rsidRPr="00F94E7D" w:rsidRDefault="00CE7588" w:rsidP="00CE7588">
            <w:pPr>
              <w:rPr>
                <w:rFonts w:ascii="Tahoma" w:hAnsi="Tahoma" w:cs="Tahoma"/>
                <w:szCs w:val="22"/>
              </w:rPr>
            </w:pPr>
            <w:r>
              <w:rPr>
                <w:rFonts w:ascii="Tahoma" w:hAnsi="Tahoma" w:cs="Tahoma"/>
                <w:szCs w:val="22"/>
              </w:rPr>
              <w:t>*NB: As of 09.10.20 PAN for this academic year increase</w:t>
            </w:r>
            <w:r w:rsidR="00862FC1">
              <w:rPr>
                <w:rFonts w:ascii="Tahoma" w:hAnsi="Tahoma" w:cs="Tahoma"/>
                <w:szCs w:val="22"/>
              </w:rPr>
              <w:t>s</w:t>
            </w:r>
            <w:r>
              <w:rPr>
                <w:rFonts w:ascii="Tahoma" w:hAnsi="Tahoma" w:cs="Tahoma"/>
                <w:szCs w:val="22"/>
              </w:rPr>
              <w:t xml:space="preserve"> to 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126894"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126894"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126894"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126894"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proofErr w:type="gramStart"/>
      <w:r w:rsidRPr="00F94E7D">
        <w:rPr>
          <w:rFonts w:ascii="Tahoma" w:eastAsia="Calibri" w:hAnsi="Tahoma" w:cs="Tahoma"/>
          <w:color w:val="000000"/>
          <w:szCs w:val="22"/>
        </w:rPr>
        <w:t>Making arrangements</w:t>
      </w:r>
      <w:proofErr w:type="gramEnd"/>
      <w:r w:rsidRPr="00F94E7D">
        <w:rPr>
          <w:rFonts w:ascii="Tahoma" w:eastAsia="Calibri" w:hAnsi="Tahoma" w:cs="Tahoma"/>
          <w:color w:val="000000"/>
          <w:szCs w:val="22"/>
        </w:rPr>
        <w:t xml:space="preserve">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126894"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126894"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126894"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126894"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126894"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126894"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243BCF10" w:rsidR="008E46DE" w:rsidRPr="00CC3D57" w:rsidRDefault="00652FFC"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126894"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proofErr w:type="gramStart"/>
      <w:r w:rsidRPr="00F94E7D">
        <w:rPr>
          <w:rFonts w:ascii="Tahoma" w:hAnsi="Tahoma" w:cs="Tahoma"/>
          <w:szCs w:val="22"/>
        </w:rPr>
        <w:t>Complete part A and B of the SIF (appendix 1),</w:t>
      </w:r>
      <w:proofErr w:type="gramEnd"/>
      <w:r w:rsidRPr="00F94E7D">
        <w:rPr>
          <w:rFonts w:ascii="Tahoma" w:hAnsi="Tahoma" w:cs="Tahoma"/>
          <w:szCs w:val="22"/>
        </w:rPr>
        <w:t xml:space="preserve">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proofErr w:type="gramStart"/>
      <w:r w:rsidRPr="00F94E7D">
        <w:rPr>
          <w:rFonts w:ascii="Tahoma" w:hAnsi="Tahoma" w:cs="Tahoma"/>
          <w:szCs w:val="22"/>
        </w:rPr>
        <w:t>evidence;</w:t>
      </w:r>
      <w:proofErr w:type="gramEnd"/>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proofErr w:type="gramStart"/>
      <w:r w:rsidRPr="00F94E7D">
        <w:rPr>
          <w:rFonts w:ascii="Tahoma" w:hAnsi="Tahoma" w:cs="Tahoma"/>
          <w:szCs w:val="22"/>
        </w:rPr>
        <w:t>worker;</w:t>
      </w:r>
      <w:proofErr w:type="gramEnd"/>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Where one or both parents </w:t>
      </w:r>
      <w:proofErr w:type="gramStart"/>
      <w:r w:rsidRPr="00F94E7D">
        <w:rPr>
          <w:rFonts w:ascii="Tahoma" w:hAnsi="Tahoma" w:cs="Tahoma"/>
          <w:szCs w:val="22"/>
        </w:rPr>
        <w:t>or</w:t>
      </w:r>
      <w:proofErr w:type="gramEnd"/>
      <w:r w:rsidRPr="00F94E7D">
        <w:rPr>
          <w:rFonts w:ascii="Tahoma" w:hAnsi="Tahoma" w:cs="Tahoma"/>
          <w:szCs w:val="22"/>
        </w:rPr>
        <w:t xml:space="preserve">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 xml:space="preserve">These examples </w:t>
      </w:r>
      <w:proofErr w:type="gramStart"/>
      <w:r w:rsidRPr="00F94E7D">
        <w:rPr>
          <w:rFonts w:ascii="Tahoma" w:hAnsi="Tahoma" w:cs="Tahoma"/>
          <w:szCs w:val="22"/>
        </w:rPr>
        <w:t>aren’t</w:t>
      </w:r>
      <w:proofErr w:type="gramEnd"/>
      <w:r w:rsidRPr="00F94E7D">
        <w:rPr>
          <w:rFonts w:ascii="Tahoma" w:hAnsi="Tahoma" w:cs="Tahoma"/>
          <w:szCs w:val="22"/>
        </w:rPr>
        <w:t xml:space="preserve">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 xml:space="preserve">prescribed days are 31st </w:t>
      </w:r>
      <w:proofErr w:type="gramStart"/>
      <w:r w:rsidRPr="00F94E7D">
        <w:rPr>
          <w:rFonts w:ascii="Tahoma" w:hAnsi="Tahoma" w:cs="Tahoma"/>
          <w:b/>
          <w:szCs w:val="22"/>
        </w:rPr>
        <w:t>December,</w:t>
      </w:r>
      <w:proofErr w:type="gramEnd"/>
      <w:r w:rsidRPr="00F94E7D">
        <w:rPr>
          <w:rFonts w:ascii="Tahoma" w:hAnsi="Tahoma" w:cs="Tahoma"/>
          <w:b/>
          <w:szCs w:val="22"/>
        </w:rPr>
        <w:t xml:space="preserve">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w:t>
      </w:r>
      <w:proofErr w:type="gramStart"/>
      <w:r w:rsidRPr="00F94E7D">
        <w:rPr>
          <w:rFonts w:ascii="Tahoma" w:hAnsi="Tahoma" w:cs="Tahoma"/>
          <w:szCs w:val="22"/>
        </w:rPr>
        <w:t>1</w:t>
      </w:r>
      <w:proofErr w:type="gramEnd"/>
      <w:r w:rsidRPr="00F94E7D">
        <w:rPr>
          <w:rFonts w:ascii="Tahoma" w:hAnsi="Tahoma" w:cs="Tahoma"/>
          <w:szCs w:val="22"/>
        </w:rPr>
        <w:t xml:space="preserve">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045332D8"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A05641">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w:t>
      </w:r>
      <w:proofErr w:type="gramStart"/>
      <w:r w:rsidRPr="00F94E7D">
        <w:rPr>
          <w:rFonts w:ascii="Tahoma" w:hAnsi="Tahoma" w:cs="Tahoma"/>
          <w:szCs w:val="22"/>
        </w:rPr>
        <w:t>take into account</w:t>
      </w:r>
      <w:proofErr w:type="gramEnd"/>
      <w:r w:rsidRPr="00F94E7D">
        <w:rPr>
          <w:rFonts w:ascii="Tahoma" w:hAnsi="Tahoma" w:cs="Tahoma"/>
          <w:szCs w:val="22"/>
        </w:rPr>
        <w:t xml:space="preserve">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4D10F49C" w:rsidR="00CC4C16" w:rsidRPr="009200C9" w:rsidRDefault="009200C9" w:rsidP="000941CE">
            <w:pPr>
              <w:jc w:val="center"/>
              <w:rPr>
                <w:rFonts w:ascii="Tahoma" w:hAnsi="Tahoma" w:cs="Tahoma"/>
                <w:caps/>
                <w:szCs w:val="22"/>
              </w:rPr>
            </w:pPr>
            <w:r>
              <w:rPr>
                <w:rFonts w:ascii="Tahoma" w:hAnsi="Tahoma" w:cs="Tahoma"/>
                <w:szCs w:val="22"/>
              </w:rPr>
              <w:t xml:space="preserve">St Mary’s Catholic Primary School, </w:t>
            </w:r>
            <w:r w:rsidR="008F16EA">
              <w:rPr>
                <w:rFonts w:ascii="Tahoma" w:hAnsi="Tahoma" w:cs="Tahoma"/>
                <w:szCs w:val="22"/>
              </w:rPr>
              <w:t>Buckfast</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 xml:space="preserve">Once you have completed Part A, please EITHER attach a copy of the Baptism Certificate OR pass the form to your priest, minister, faith leader or church official who should complete Part B and return it to the school. If you </w:t>
      </w:r>
      <w:proofErr w:type="gramStart"/>
      <w:r w:rsidRPr="00F94E7D">
        <w:rPr>
          <w:rFonts w:ascii="Tahoma" w:hAnsi="Tahoma" w:cs="Tahoma"/>
          <w:szCs w:val="22"/>
        </w:rPr>
        <w:t>don’t</w:t>
      </w:r>
      <w:proofErr w:type="gramEnd"/>
      <w:r w:rsidRPr="00F94E7D">
        <w:rPr>
          <w:rFonts w:ascii="Tahoma" w:hAnsi="Tahoma" w:cs="Tahoma"/>
          <w:szCs w:val="22"/>
        </w:rPr>
        <w:t xml:space="preserve">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1D208201"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8F16EA">
              <w:rPr>
                <w:rFonts w:ascii="Tahoma" w:hAnsi="Tahoma" w:cs="Tahoma"/>
                <w:szCs w:val="22"/>
              </w:rPr>
              <w:t>Buckfast Road, Buckfast, Devon, TQ11 0EA</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F4D88" w14:textId="77777777" w:rsidR="00126894" w:rsidRDefault="00126894">
      <w:r>
        <w:separator/>
      </w:r>
    </w:p>
  </w:endnote>
  <w:endnote w:type="continuationSeparator" w:id="0">
    <w:p w14:paraId="67F663B6" w14:textId="77777777" w:rsidR="00126894" w:rsidRDefault="0012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0318" w14:textId="77777777" w:rsidR="00126894" w:rsidRDefault="00126894">
      <w:r>
        <w:separator/>
      </w:r>
    </w:p>
  </w:footnote>
  <w:footnote w:type="continuationSeparator" w:id="0">
    <w:p w14:paraId="4A34BE28" w14:textId="77777777" w:rsidR="00126894" w:rsidRDefault="0012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126894">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126894">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393AD56A" w:rsidR="0097555F" w:rsidRDefault="00126894">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5E5A84">
        <w:rPr>
          <w:noProof/>
        </w:rPr>
        <w:t>PCAST_Admissions_Policy_2021_22_v4.2_St_Mary's_Buckfast (1)</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26894"/>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B77A6"/>
    <w:rsid w:val="004D1292"/>
    <w:rsid w:val="004D4D2D"/>
    <w:rsid w:val="004F055F"/>
    <w:rsid w:val="004F2463"/>
    <w:rsid w:val="005407B4"/>
    <w:rsid w:val="00554F81"/>
    <w:rsid w:val="005978AD"/>
    <w:rsid w:val="005A5A9F"/>
    <w:rsid w:val="005B01F6"/>
    <w:rsid w:val="005C12C9"/>
    <w:rsid w:val="005C462A"/>
    <w:rsid w:val="005C668A"/>
    <w:rsid w:val="005D0516"/>
    <w:rsid w:val="005D246C"/>
    <w:rsid w:val="005E40B8"/>
    <w:rsid w:val="005E5A84"/>
    <w:rsid w:val="006128C5"/>
    <w:rsid w:val="006214A6"/>
    <w:rsid w:val="006264C8"/>
    <w:rsid w:val="0063053C"/>
    <w:rsid w:val="00635CEF"/>
    <w:rsid w:val="00646ACE"/>
    <w:rsid w:val="00652FFC"/>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2FC1"/>
    <w:rsid w:val="008652F2"/>
    <w:rsid w:val="00870787"/>
    <w:rsid w:val="008956AC"/>
    <w:rsid w:val="008C0934"/>
    <w:rsid w:val="008C1E18"/>
    <w:rsid w:val="008E46DE"/>
    <w:rsid w:val="008E5C5E"/>
    <w:rsid w:val="008F16EA"/>
    <w:rsid w:val="00907930"/>
    <w:rsid w:val="009200C9"/>
    <w:rsid w:val="00920596"/>
    <w:rsid w:val="00931476"/>
    <w:rsid w:val="00944DFD"/>
    <w:rsid w:val="009463A0"/>
    <w:rsid w:val="00956C9E"/>
    <w:rsid w:val="00965FFD"/>
    <w:rsid w:val="0097555F"/>
    <w:rsid w:val="00977C53"/>
    <w:rsid w:val="009B6EAB"/>
    <w:rsid w:val="009D4F41"/>
    <w:rsid w:val="009D7D63"/>
    <w:rsid w:val="00A05641"/>
    <w:rsid w:val="00A1659A"/>
    <w:rsid w:val="00A5661E"/>
    <w:rsid w:val="00A95FC7"/>
    <w:rsid w:val="00AF4C5A"/>
    <w:rsid w:val="00B02441"/>
    <w:rsid w:val="00B03BAD"/>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E7588"/>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31199</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2020-10-12T16:14:00Z</cp:lastPrinted>
  <dcterms:created xsi:type="dcterms:W3CDTF">2020-10-12T16:10:00Z</dcterms:created>
  <dcterms:modified xsi:type="dcterms:W3CDTF">2020-10-12T16:15:00Z</dcterms:modified>
</cp:coreProperties>
</file>