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149C2E" w14:textId="77777777" w:rsidR="00993BE9" w:rsidRDefault="00993BE9" w:rsidP="00993BE9">
      <w:r w:rsidRPr="00993BE9">
        <w:rPr>
          <w:rFonts w:ascii="Gill Sans MT" w:hAnsi="Gill Sans MT"/>
          <w:b/>
          <w:noProof/>
          <w:color w:val="4472C4" w:themeColor="accent5"/>
          <w:sz w:val="48"/>
          <w:szCs w:val="48"/>
          <w:lang w:eastAsia="en-GB"/>
        </w:rPr>
        <mc:AlternateContent>
          <mc:Choice Requires="wps">
            <w:drawing>
              <wp:anchor distT="45720" distB="45720" distL="114300" distR="114300" simplePos="0" relativeHeight="251700224" behindDoc="0" locked="0" layoutInCell="1" allowOverlap="1" wp14:anchorId="5A8CCDE1" wp14:editId="66C3222D">
                <wp:simplePos x="0" y="0"/>
                <wp:positionH relativeFrom="margin">
                  <wp:align>right</wp:align>
                </wp:positionH>
                <wp:positionV relativeFrom="paragraph">
                  <wp:posOffset>0</wp:posOffset>
                </wp:positionV>
                <wp:extent cx="6391275" cy="363855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638550"/>
                        </a:xfrm>
                        <a:prstGeom prst="rect">
                          <a:avLst/>
                        </a:prstGeom>
                        <a:ln w="38100">
                          <a:headEnd/>
                          <a:tailEnd/>
                        </a:ln>
                      </wps:spPr>
                      <wps:style>
                        <a:lnRef idx="1">
                          <a:schemeClr val="accent1"/>
                        </a:lnRef>
                        <a:fillRef idx="2">
                          <a:schemeClr val="accent1"/>
                        </a:fillRef>
                        <a:effectRef idx="1">
                          <a:schemeClr val="accent1"/>
                        </a:effectRef>
                        <a:fontRef idx="minor">
                          <a:schemeClr val="dk1"/>
                        </a:fontRef>
                      </wps:style>
                      <wps:txbx>
                        <w:txbxContent>
                          <w:p w14:paraId="17A311C8" w14:textId="77777777"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GRANT FUNDING OPPORTUNITIES</w:t>
                            </w:r>
                          </w:p>
                          <w:p w14:paraId="65EDEE43" w14:textId="77777777" w:rsidR="00993BE9" w:rsidRDefault="00993BE9" w:rsidP="00993BE9">
                            <w:pPr>
                              <w:jc w:val="center"/>
                              <w:rPr>
                                <w:rFonts w:ascii="Gill Sans MT" w:hAnsi="Gill Sans MT"/>
                                <w:b/>
                                <w:color w:val="4472C4" w:themeColor="accent5"/>
                                <w:sz w:val="48"/>
                                <w:szCs w:val="48"/>
                              </w:rPr>
                            </w:pPr>
                          </w:p>
                          <w:p w14:paraId="73DA5A8D" w14:textId="77777777"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 xml:space="preserve">for pupils, staff, </w:t>
                            </w:r>
                          </w:p>
                          <w:p w14:paraId="1AD0C7BD" w14:textId="77777777"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schools and CAST</w:t>
                            </w:r>
                          </w:p>
                          <w:p w14:paraId="568B6285" w14:textId="77777777" w:rsidR="00993BE9" w:rsidRPr="001A2D6E" w:rsidRDefault="001A2D6E" w:rsidP="00993BE9">
                            <w:pPr>
                              <w:jc w:val="center"/>
                              <w:rPr>
                                <w:rFonts w:ascii="Gill Sans MT" w:hAnsi="Gill Sans MT"/>
                                <w:b/>
                                <w:color w:val="FF0000"/>
                                <w:sz w:val="48"/>
                                <w:szCs w:val="48"/>
                              </w:rPr>
                            </w:pPr>
                            <w:r w:rsidRPr="001A2D6E">
                              <w:rPr>
                                <w:rFonts w:ascii="Gill Sans MT" w:hAnsi="Gill Sans MT"/>
                                <w:b/>
                                <w:color w:val="FF0000"/>
                                <w:sz w:val="48"/>
                                <w:szCs w:val="48"/>
                              </w:rPr>
                              <w:t>(updated)</w:t>
                            </w:r>
                          </w:p>
                          <w:p w14:paraId="3C4F5F62" w14:textId="77777777" w:rsidR="00993BE9" w:rsidRDefault="001A2D6E"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 xml:space="preserve">   December </w:t>
                            </w:r>
                            <w:r w:rsidR="00993BE9">
                              <w:rPr>
                                <w:rFonts w:ascii="Gill Sans MT" w:hAnsi="Gill Sans MT"/>
                                <w:b/>
                                <w:color w:val="4472C4" w:themeColor="accent5"/>
                                <w:sz w:val="48"/>
                                <w:szCs w:val="48"/>
                              </w:rPr>
                              <w:t>2017</w:t>
                            </w:r>
                          </w:p>
                          <w:p w14:paraId="4C0B0EFD" w14:textId="77777777" w:rsidR="00993BE9" w:rsidRDefault="00993B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51993" id="_x0000_t202" coordsize="21600,21600" o:spt="202" path="m,l,21600r21600,l21600,xe">
                <v:stroke joinstyle="miter"/>
                <v:path gradientshapeok="t" o:connecttype="rect"/>
              </v:shapetype>
              <v:shape id="Text Box 2" o:spid="_x0000_s1026" type="#_x0000_t202" style="position:absolute;margin-left:452.05pt;margin-top:0;width:503.25pt;height:286.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2iSwIAAMsEAAAOAAAAZHJzL2Uyb0RvYy54bWysVMlu2zAQvRfoPxC815LlJY5gOUidtiiQ&#10;LmjSD6Ap0hJCcViStuR+fYeUrBjdDkUvBJd5b95sXN90jSJHYV0NuqDTSUqJ0BzKWu8L+vXx7asV&#10;Jc4zXTIFWhT0JBy92bx8sW5NLjKoQJXCEiTRLm9NQSvvTZ4kjleiYW4CRmh8lGAb5vFo90lpWYvs&#10;jUqyNF0mLdjSWODCOby96x/pJvJLKbj/JKUTnqiCojYfVxvXXViTzZrle8tMVfNBBvsHFQ2rNTod&#10;qe6YZ+Rg61+omppbcCD9hEOTgJQ1FzEGjGaa/hTNQ8WMiLFgcpwZ0+T+Hy3/ePxsSV0WNMP0aNZg&#10;jR5F58lr6EgW0tMal6PVg0E73+E1ljmG6sw98CdHNGwrpvfi1lpoK8FKlDcNyOQC2vO4QLJrP0CJ&#10;btjBQyTqpG1C7jAbBNlRx2ksTZDC8XI5u55mVwtKOL7NlrPVYhGLl7D8DDfW+XcCGhI2BbVY+0jP&#10;jvfOBzksP5sEb0qTFqlW0zSNZkH5G13GhvCsVv0eQUoPoQT1Qxz+pERP8kVITN9zUkLjiq2y5Miw&#10;5RjnQvs+G4EJrQNM1kqNwCy6jx3/J+BgH6AiNvUIHkrxN68jInoG7UdwU2uwv/NePp0ly97+nIE+&#10;7lBX3+26oTt2UJ6wrhb66cLfADcV2O+UtDhZBXXfDswKStR7jb1xPZ3PwyjGw3xxFRrPXr7sLl+Y&#10;5khVUE9Jv936OL4hGA232EOyjtUNonolg1icmFj0YbrDSF6eo9XzH7T5AQAA//8DAFBLAwQUAAYA&#10;CAAAACEAogY31dwAAAAGAQAADwAAAGRycy9kb3ducmV2LnhtbEyPwU7DMBBE70j8g7VI3KgNKIBC&#10;nKoCIUQFB1oOPW7jJQnE6xBv0/D3uFzgMtJqVjNvivnkOzXSENvAFs5nBhRxFVzLtYW39cPZDago&#10;yA67wGThmyLMy+OjAnMX9vxK40pqlUI45mihEelzrWPVkMc4Cz1x8t7D4FHSOdTaDbhP4b7TF8Zc&#10;aY8tp4YGe7prqPpc7byFdbZ5FpTlZvHUPI5f5uWe4vLD2tOTaXELSmiSv2c44Cd0KBPTNuzYRdVZ&#10;SEPkVw9easpAbS1k15cGdFno//jlDwAAAP//AwBQSwECLQAUAAYACAAAACEAtoM4kv4AAADhAQAA&#10;EwAAAAAAAAAAAAAAAAAAAAAAW0NvbnRlbnRfVHlwZXNdLnhtbFBLAQItABQABgAIAAAAIQA4/SH/&#10;1gAAAJQBAAALAAAAAAAAAAAAAAAAAC8BAABfcmVscy8ucmVsc1BLAQItABQABgAIAAAAIQDqxB2i&#10;SwIAAMsEAAAOAAAAAAAAAAAAAAAAAC4CAABkcnMvZTJvRG9jLnhtbFBLAQItABQABgAIAAAAIQCi&#10;BjfV3AAAAAYBAAAPAAAAAAAAAAAAAAAAAKUEAABkcnMvZG93bnJldi54bWxQSwUGAAAAAAQABADz&#10;AAAArgUAAAAA&#10;" fillcolor="#91bce3 [2164]" strokecolor="#5b9bd5 [3204]" strokeweight="3pt">
                <v:fill color2="#7aaddd [2612]" rotate="t" colors="0 #b1cbe9;.5 #a3c1e5;1 #92b9e4" focus="100%" type="gradient">
                  <o:fill v:ext="view" type="gradientUnscaled"/>
                </v:fill>
                <v:textbox>
                  <w:txbxContent>
                    <w:p w:rsidR="00993BE9" w:rsidRDefault="00993BE9"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GRANT FUNDING OPPORTUNITIES</w:t>
                      </w:r>
                    </w:p>
                    <w:p w:rsidR="00993BE9" w:rsidRDefault="00993BE9" w:rsidP="00993BE9">
                      <w:pPr>
                        <w:jc w:val="center"/>
                        <w:rPr>
                          <w:rFonts w:ascii="Gill Sans MT" w:hAnsi="Gill Sans MT"/>
                          <w:b/>
                          <w:color w:val="4472C4" w:themeColor="accent5"/>
                          <w:sz w:val="48"/>
                          <w:szCs w:val="48"/>
                        </w:rPr>
                      </w:pPr>
                    </w:p>
                    <w:p w:rsidR="00993BE9" w:rsidRDefault="00993BE9" w:rsidP="00993BE9">
                      <w:pPr>
                        <w:jc w:val="center"/>
                        <w:rPr>
                          <w:rFonts w:ascii="Gill Sans MT" w:hAnsi="Gill Sans MT"/>
                          <w:b/>
                          <w:color w:val="4472C4" w:themeColor="accent5"/>
                          <w:sz w:val="48"/>
                          <w:szCs w:val="48"/>
                        </w:rPr>
                      </w:pPr>
                      <w:proofErr w:type="gramStart"/>
                      <w:r>
                        <w:rPr>
                          <w:rFonts w:ascii="Gill Sans MT" w:hAnsi="Gill Sans MT"/>
                          <w:b/>
                          <w:color w:val="4472C4" w:themeColor="accent5"/>
                          <w:sz w:val="48"/>
                          <w:szCs w:val="48"/>
                        </w:rPr>
                        <w:t>for</w:t>
                      </w:r>
                      <w:proofErr w:type="gramEnd"/>
                      <w:r>
                        <w:rPr>
                          <w:rFonts w:ascii="Gill Sans MT" w:hAnsi="Gill Sans MT"/>
                          <w:b/>
                          <w:color w:val="4472C4" w:themeColor="accent5"/>
                          <w:sz w:val="48"/>
                          <w:szCs w:val="48"/>
                        </w:rPr>
                        <w:t xml:space="preserve"> pupils, staff, </w:t>
                      </w:r>
                    </w:p>
                    <w:p w:rsidR="00993BE9" w:rsidRDefault="00993BE9" w:rsidP="00993BE9">
                      <w:pPr>
                        <w:jc w:val="center"/>
                        <w:rPr>
                          <w:rFonts w:ascii="Gill Sans MT" w:hAnsi="Gill Sans MT"/>
                          <w:b/>
                          <w:color w:val="4472C4" w:themeColor="accent5"/>
                          <w:sz w:val="48"/>
                          <w:szCs w:val="48"/>
                        </w:rPr>
                      </w:pPr>
                      <w:proofErr w:type="gramStart"/>
                      <w:r>
                        <w:rPr>
                          <w:rFonts w:ascii="Gill Sans MT" w:hAnsi="Gill Sans MT"/>
                          <w:b/>
                          <w:color w:val="4472C4" w:themeColor="accent5"/>
                          <w:sz w:val="48"/>
                          <w:szCs w:val="48"/>
                        </w:rPr>
                        <w:t>schools</w:t>
                      </w:r>
                      <w:proofErr w:type="gramEnd"/>
                      <w:r>
                        <w:rPr>
                          <w:rFonts w:ascii="Gill Sans MT" w:hAnsi="Gill Sans MT"/>
                          <w:b/>
                          <w:color w:val="4472C4" w:themeColor="accent5"/>
                          <w:sz w:val="48"/>
                          <w:szCs w:val="48"/>
                        </w:rPr>
                        <w:t xml:space="preserve"> and CAST</w:t>
                      </w:r>
                    </w:p>
                    <w:p w:rsidR="00993BE9" w:rsidRPr="001A2D6E" w:rsidRDefault="001A2D6E" w:rsidP="00993BE9">
                      <w:pPr>
                        <w:jc w:val="center"/>
                        <w:rPr>
                          <w:rFonts w:ascii="Gill Sans MT" w:hAnsi="Gill Sans MT"/>
                          <w:b/>
                          <w:color w:val="FF0000"/>
                          <w:sz w:val="48"/>
                          <w:szCs w:val="48"/>
                        </w:rPr>
                      </w:pPr>
                      <w:r w:rsidRPr="001A2D6E">
                        <w:rPr>
                          <w:rFonts w:ascii="Gill Sans MT" w:hAnsi="Gill Sans MT"/>
                          <w:b/>
                          <w:color w:val="FF0000"/>
                          <w:sz w:val="48"/>
                          <w:szCs w:val="48"/>
                        </w:rPr>
                        <w:t>(</w:t>
                      </w:r>
                      <w:proofErr w:type="gramStart"/>
                      <w:r w:rsidRPr="001A2D6E">
                        <w:rPr>
                          <w:rFonts w:ascii="Gill Sans MT" w:hAnsi="Gill Sans MT"/>
                          <w:b/>
                          <w:color w:val="FF0000"/>
                          <w:sz w:val="48"/>
                          <w:szCs w:val="48"/>
                        </w:rPr>
                        <w:t>updated</w:t>
                      </w:r>
                      <w:proofErr w:type="gramEnd"/>
                      <w:r w:rsidRPr="001A2D6E">
                        <w:rPr>
                          <w:rFonts w:ascii="Gill Sans MT" w:hAnsi="Gill Sans MT"/>
                          <w:b/>
                          <w:color w:val="FF0000"/>
                          <w:sz w:val="48"/>
                          <w:szCs w:val="48"/>
                        </w:rPr>
                        <w:t>)</w:t>
                      </w:r>
                    </w:p>
                    <w:p w:rsidR="00993BE9" w:rsidRDefault="001A2D6E" w:rsidP="00993BE9">
                      <w:pPr>
                        <w:jc w:val="center"/>
                        <w:rPr>
                          <w:rFonts w:ascii="Gill Sans MT" w:hAnsi="Gill Sans MT"/>
                          <w:b/>
                          <w:color w:val="4472C4" w:themeColor="accent5"/>
                          <w:sz w:val="48"/>
                          <w:szCs w:val="48"/>
                        </w:rPr>
                      </w:pPr>
                      <w:r>
                        <w:rPr>
                          <w:rFonts w:ascii="Gill Sans MT" w:hAnsi="Gill Sans MT"/>
                          <w:b/>
                          <w:color w:val="4472C4" w:themeColor="accent5"/>
                          <w:sz w:val="48"/>
                          <w:szCs w:val="48"/>
                        </w:rPr>
                        <w:t xml:space="preserve">   December </w:t>
                      </w:r>
                      <w:r w:rsidR="00993BE9">
                        <w:rPr>
                          <w:rFonts w:ascii="Gill Sans MT" w:hAnsi="Gill Sans MT"/>
                          <w:b/>
                          <w:color w:val="4472C4" w:themeColor="accent5"/>
                          <w:sz w:val="48"/>
                          <w:szCs w:val="48"/>
                        </w:rPr>
                        <w:t>2017</w:t>
                      </w:r>
                    </w:p>
                    <w:p w:rsidR="00993BE9" w:rsidRDefault="00993BE9"/>
                  </w:txbxContent>
                </v:textbox>
                <w10:wrap type="square" anchorx="margin"/>
              </v:shape>
            </w:pict>
          </mc:Fallback>
        </mc:AlternateContent>
      </w:r>
    </w:p>
    <w:p w14:paraId="53B83D71" w14:textId="77777777" w:rsidR="00993BE9" w:rsidRDefault="00993BE9" w:rsidP="00FD6890">
      <w:pPr>
        <w:rPr>
          <w:rFonts w:ascii="Gill Sans MT" w:hAnsi="Gill Sans MT"/>
          <w:b/>
          <w:color w:val="4472C4" w:themeColor="accent5"/>
          <w:sz w:val="48"/>
          <w:szCs w:val="48"/>
        </w:rPr>
      </w:pPr>
    </w:p>
    <w:p w14:paraId="5E1A02BF" w14:textId="77777777" w:rsidR="00993BE9" w:rsidRDefault="00993BE9" w:rsidP="00FD6890">
      <w:pPr>
        <w:rPr>
          <w:rFonts w:ascii="Gill Sans MT" w:hAnsi="Gill Sans MT"/>
          <w:b/>
          <w:color w:val="4472C4" w:themeColor="accent5"/>
          <w:sz w:val="48"/>
          <w:szCs w:val="48"/>
        </w:rPr>
      </w:pPr>
    </w:p>
    <w:p w14:paraId="26E84C67" w14:textId="77777777" w:rsidR="00993BE9" w:rsidRDefault="00993BE9" w:rsidP="00FD6890">
      <w:pPr>
        <w:rPr>
          <w:rFonts w:ascii="Gill Sans MT" w:hAnsi="Gill Sans MT"/>
          <w:b/>
          <w:color w:val="4472C4" w:themeColor="accent5"/>
          <w:sz w:val="48"/>
          <w:szCs w:val="48"/>
        </w:rPr>
      </w:pPr>
    </w:p>
    <w:p w14:paraId="38C7DE4A" w14:textId="77777777" w:rsidR="00993BE9" w:rsidRDefault="00993BE9" w:rsidP="00FD6890">
      <w:pPr>
        <w:rPr>
          <w:rFonts w:ascii="Gill Sans MT" w:hAnsi="Gill Sans MT"/>
          <w:b/>
          <w:color w:val="4472C4" w:themeColor="accent5"/>
          <w:sz w:val="48"/>
          <w:szCs w:val="48"/>
        </w:rPr>
      </w:pPr>
    </w:p>
    <w:p w14:paraId="66A792AC" w14:textId="77777777" w:rsidR="00993BE9" w:rsidRDefault="00993BE9" w:rsidP="00FD6890">
      <w:pPr>
        <w:rPr>
          <w:rFonts w:ascii="Gill Sans MT" w:hAnsi="Gill Sans MT"/>
          <w:b/>
          <w:color w:val="4472C4" w:themeColor="accent5"/>
          <w:sz w:val="48"/>
          <w:szCs w:val="48"/>
        </w:rPr>
      </w:pPr>
    </w:p>
    <w:p w14:paraId="45B2CFDD" w14:textId="77777777" w:rsidR="00993BE9" w:rsidRDefault="00993BE9" w:rsidP="00FD6890">
      <w:pPr>
        <w:rPr>
          <w:rFonts w:ascii="Gill Sans MT" w:hAnsi="Gill Sans MT"/>
          <w:b/>
          <w:color w:val="4472C4" w:themeColor="accent5"/>
          <w:sz w:val="48"/>
          <w:szCs w:val="48"/>
        </w:rPr>
      </w:pPr>
    </w:p>
    <w:p w14:paraId="77DD2307" w14:textId="77777777" w:rsidR="00993BE9" w:rsidRDefault="00993BE9" w:rsidP="00FD6890">
      <w:pPr>
        <w:rPr>
          <w:rFonts w:ascii="Gill Sans MT" w:hAnsi="Gill Sans MT"/>
          <w:b/>
          <w:color w:val="4472C4" w:themeColor="accent5"/>
          <w:sz w:val="48"/>
          <w:szCs w:val="48"/>
        </w:rPr>
      </w:pPr>
    </w:p>
    <w:p w14:paraId="7995CA43" w14:textId="77777777" w:rsidR="00993BE9" w:rsidRDefault="00993BE9" w:rsidP="00FD6890">
      <w:pPr>
        <w:rPr>
          <w:rFonts w:ascii="Gill Sans MT" w:hAnsi="Gill Sans MT"/>
          <w:b/>
          <w:color w:val="4472C4" w:themeColor="accent5"/>
          <w:sz w:val="48"/>
          <w:szCs w:val="48"/>
        </w:rPr>
      </w:pPr>
    </w:p>
    <w:p w14:paraId="027D5CF6" w14:textId="77777777" w:rsidR="006D7C62" w:rsidRPr="00993BE9" w:rsidRDefault="00737518" w:rsidP="00993BE9">
      <w:pPr>
        <w:pStyle w:val="ListParagraph"/>
        <w:numPr>
          <w:ilvl w:val="0"/>
          <w:numId w:val="17"/>
        </w:numPr>
        <w:rPr>
          <w:rFonts w:ascii="Gill Sans MT" w:hAnsi="Gill Sans MT"/>
          <w:b/>
          <w:color w:val="4472C4" w:themeColor="accent5"/>
          <w:sz w:val="48"/>
          <w:szCs w:val="48"/>
        </w:rPr>
      </w:pPr>
      <w:r w:rsidRPr="0047181F">
        <w:rPr>
          <w:rFonts w:ascii="Gill Sans MT" w:hAnsi="Gill Sans MT"/>
          <w:b/>
          <w:noProof/>
          <w:color w:val="4472C4" w:themeColor="accent5"/>
          <w:sz w:val="48"/>
          <w:szCs w:val="48"/>
          <w:lang w:eastAsia="en-GB"/>
        </w:rPr>
        <w:lastRenderedPageBreak/>
        <mc:AlternateContent>
          <mc:Choice Requires="wps">
            <w:drawing>
              <wp:anchor distT="45720" distB="45720" distL="114300" distR="114300" simplePos="0" relativeHeight="251702272" behindDoc="0" locked="0" layoutInCell="1" allowOverlap="1" wp14:anchorId="670318B3" wp14:editId="7CD76AA2">
                <wp:simplePos x="0" y="0"/>
                <wp:positionH relativeFrom="margin">
                  <wp:align>left</wp:align>
                </wp:positionH>
                <wp:positionV relativeFrom="paragraph">
                  <wp:posOffset>2752725</wp:posOffset>
                </wp:positionV>
                <wp:extent cx="5857875" cy="14192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192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559CEE1" w14:textId="77777777" w:rsidR="0047181F" w:rsidRDefault="001A2D6E" w:rsidP="0047181F">
                            <w:pPr>
                              <w:rPr>
                                <w:rFonts w:ascii="Gill Sans MT" w:hAnsi="Gill Sans MT"/>
                                <w:b/>
                                <w:sz w:val="28"/>
                                <w:szCs w:val="28"/>
                              </w:rPr>
                            </w:pPr>
                            <w:r>
                              <w:rPr>
                                <w:rFonts w:ascii="Gill Sans MT" w:hAnsi="Gill Sans MT"/>
                                <w:b/>
                                <w:sz w:val="28"/>
                                <w:szCs w:val="28"/>
                              </w:rPr>
                              <w:t xml:space="preserve">(b) </w:t>
                            </w:r>
                            <w:r w:rsidR="0047181F">
                              <w:rPr>
                                <w:rFonts w:ascii="Gill Sans MT" w:hAnsi="Gill Sans MT"/>
                                <w:b/>
                                <w:sz w:val="28"/>
                                <w:szCs w:val="28"/>
                              </w:rPr>
                              <w:t>Music for All [5]</w:t>
                            </w:r>
                          </w:p>
                          <w:p w14:paraId="716268B3" w14:textId="77777777"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http://www.musicforall.org.uk/apply-for-funding/</w:t>
                            </w:r>
                          </w:p>
                          <w:p w14:paraId="6757887F" w14:textId="77777777" w:rsidR="0047181F" w:rsidRPr="00AA06AD" w:rsidRDefault="0047181F" w:rsidP="0047181F">
                            <w:pPr>
                              <w:rPr>
                                <w:rFonts w:ascii="Gill Sans MT" w:hAnsi="Gill Sans MT"/>
                                <w:sz w:val="22"/>
                                <w:szCs w:val="22"/>
                              </w:rPr>
                            </w:pPr>
                            <w:r w:rsidRPr="00AA06AD">
                              <w:rPr>
                                <w:rFonts w:ascii="Gill Sans MT" w:hAnsi="Gill Sans MT"/>
                                <w:sz w:val="22"/>
                                <w:szCs w:val="22"/>
                              </w:rPr>
                              <w:t>Individual grant application – grants for musical instruments/lessons. Deadlines: 1</w:t>
                            </w:r>
                            <w:r w:rsidRPr="00AA06AD">
                              <w:rPr>
                                <w:rFonts w:ascii="Gill Sans MT" w:hAnsi="Gill Sans MT"/>
                                <w:sz w:val="22"/>
                                <w:szCs w:val="22"/>
                                <w:vertAlign w:val="superscript"/>
                              </w:rPr>
                              <w:t>st</w:t>
                            </w:r>
                            <w:r w:rsidRPr="00AA06AD">
                              <w:rPr>
                                <w:rFonts w:ascii="Gill Sans MT" w:hAnsi="Gill Sans MT"/>
                                <w:sz w:val="22"/>
                                <w:szCs w:val="22"/>
                              </w:rPr>
                              <w:t xml:space="preserve"> Nov for Jan 2018, 1</w:t>
                            </w:r>
                            <w:r w:rsidRPr="00AA06AD">
                              <w:rPr>
                                <w:rFonts w:ascii="Gill Sans MT" w:hAnsi="Gill Sans MT"/>
                                <w:sz w:val="22"/>
                                <w:szCs w:val="22"/>
                                <w:vertAlign w:val="superscript"/>
                              </w:rPr>
                              <w:t>st</w:t>
                            </w:r>
                            <w:r w:rsidRPr="00AA06AD">
                              <w:rPr>
                                <w:rFonts w:ascii="Gill Sans MT" w:hAnsi="Gill Sans MT"/>
                                <w:sz w:val="22"/>
                                <w:szCs w:val="22"/>
                              </w:rPr>
                              <w:t xml:space="preserve"> Feb for April 2018, 1</w:t>
                            </w:r>
                            <w:r w:rsidRPr="00AA06AD">
                              <w:rPr>
                                <w:rFonts w:ascii="Gill Sans MT" w:hAnsi="Gill Sans MT"/>
                                <w:sz w:val="22"/>
                                <w:szCs w:val="22"/>
                                <w:vertAlign w:val="superscript"/>
                              </w:rPr>
                              <w:t>st</w:t>
                            </w:r>
                            <w:r w:rsidRPr="00AA06AD">
                              <w:rPr>
                                <w:rFonts w:ascii="Gill Sans MT" w:hAnsi="Gill Sans MT"/>
                                <w:sz w:val="22"/>
                                <w:szCs w:val="22"/>
                              </w:rPr>
                              <w:t xml:space="preserve"> July for September 2018</w:t>
                            </w:r>
                          </w:p>
                          <w:p w14:paraId="241C5884" w14:textId="77777777" w:rsidR="0047181F" w:rsidRPr="006D7C62" w:rsidRDefault="0047181F" w:rsidP="0047181F">
                            <w:pPr>
                              <w:rPr>
                                <w:rFonts w:ascii="Gill Sans MT" w:hAnsi="Gill Sans MT"/>
                                <w:b/>
                                <w:color w:val="4472C4" w:themeColor="accent5"/>
                                <w:sz w:val="28"/>
                                <w:szCs w:val="28"/>
                              </w:rPr>
                            </w:pPr>
                          </w:p>
                          <w:p w14:paraId="6E7C7467" w14:textId="77777777" w:rsidR="0047181F" w:rsidRDefault="00471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16.75pt;width:461.25pt;height:111.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6BRgIAAMgEAAAOAAAAZHJzL2Uyb0RvYy54bWysVFtv0zAUfkfiP1h+p2milm1R02l0gJDG&#10;RWz8ANexG2uOj7G9JuXX79hJ0wrQHhAvli/n+853bl5d960me+G8AlPRfDanRBgOtTK7iv54+PDm&#10;khIfmKmZBiMqehCeXq9fv1p1thQFNKBr4QiSGF92tqJNCLbMMs8b0TI/AysMPkpwLQt4dLusdqxD&#10;9lZnxXz+NuvA1dYBF97j7e3wSNeJX0rBw1cpvQhEVxS1hbS6tG7jmq1XrNw5ZhvFRxnsH1S0TBl0&#10;OlHdssDIk1N/ULWKO/Agw4xDm4GUiosUA0aTz3+L5r5hVqRYMDneTmny/4+Wf9l/c0TVFS1ySgxr&#10;sUYPog/kHfSkiOnprC/R6t6iXejxGsucQvX2DvijJwY2DTM7ceMcdI1gNcrLIzI7gw48PpJsu89Q&#10;oxv2FCAR9dK1MXeYDYLsWKbDVJoohePl8nJ5cXmxpITjW77Ir4pimXyw8gi3zoePAloSNxV1WPtE&#10;z/Z3PkQ5rDyaRG/axDXqfW/q1AaBKT3s0TQ+pwCi5lF9OGgxQL8LiUk7pSK2q9hoR/YMG41xLkxY&#10;jPq0QesIk0rrCVgMOXwJONpHqEitPIHHArwEnhDJM5gwgVtlwP3Ne/04lA2VDvbHDAxxx2qGftun&#10;bkmW8WYL9QGL6mAYLfwKcNOA+0VJh2NVUf/ziTlBif5ksDGu8sUizmE6LJYXBR7c+cv2/IUZjlQV&#10;DZQM201IsxtjMnCDDSRVKu1JyagZxyVVfBztOI/n52R1+oDWzwAAAP//AwBQSwMEFAAGAAgAAAAh&#10;AAI+Un/fAAAACAEAAA8AAABkcnMvZG93bnJldi54bWxMj8FOwzAQRO9I/IO1SFxQayelBUI2FUJA&#10;L0iIFHF2YxMb4nWI3Sb9e8wJbrOa1cybcj25jh30EKwnhGwugGlqvLLUIrxtH2fXwEKUpGTnSSMc&#10;dYB1dXpSykL5kV71oY4tSyEUColgYuwLzkNjtJNh7ntNyfvwg5MxnUPL1SDHFO46ngux4k5aSg1G&#10;9vre6Oar3juEJ/P+Mm4e1AV9iuz5Owv10TYW8fxsursFFvUU/57hFz+hQ5WYdn5PKrAOIQ2JCJeL&#10;xRJYsm/yPIkdwmp5JYBXJf8/oPoBAAD//wMAUEsBAi0AFAAGAAgAAAAhALaDOJL+AAAA4QEAABMA&#10;AAAAAAAAAAAAAAAAAAAAAFtDb250ZW50X1R5cGVzXS54bWxQSwECLQAUAAYACAAAACEAOP0h/9YA&#10;AACUAQAACwAAAAAAAAAAAAAAAAAvAQAAX3JlbHMvLnJlbHNQSwECLQAUAAYACAAAACEAEcw+gUYC&#10;AADIBAAADgAAAAAAAAAAAAAAAAAuAgAAZHJzL2Uyb0RvYy54bWxQSwECLQAUAAYACAAAACEAAj5S&#10;f98AAAAIAQAADwAAAAAAAAAAAAAAAACgBAAAZHJzL2Rvd25yZXYueG1sUEsFBgAAAAAEAAQA8wAA&#10;AKwFAAAAAA==&#10;" fillcolor="#ffd555 [2167]" strokecolor="#ffc000 [3207]" strokeweight=".5pt">
                <v:fill color2="#ffcc31 [2615]" rotate="t" colors="0 #ffdd9c;.5 #ffd78e;1 #ffd479" focus="100%" type="gradient">
                  <o:fill v:ext="view" type="gradientUnscaled"/>
                </v:fill>
                <v:textbox>
                  <w:txbxContent>
                    <w:p w:rsidR="0047181F" w:rsidRDefault="001A2D6E" w:rsidP="0047181F">
                      <w:pPr>
                        <w:rPr>
                          <w:rFonts w:ascii="Gill Sans MT" w:hAnsi="Gill Sans MT"/>
                          <w:b/>
                          <w:sz w:val="28"/>
                          <w:szCs w:val="28"/>
                        </w:rPr>
                      </w:pPr>
                      <w:r>
                        <w:rPr>
                          <w:rFonts w:ascii="Gill Sans MT" w:hAnsi="Gill Sans MT"/>
                          <w:b/>
                          <w:sz w:val="28"/>
                          <w:szCs w:val="28"/>
                        </w:rPr>
                        <w:t xml:space="preserve">(b) </w:t>
                      </w:r>
                      <w:r w:rsidR="0047181F">
                        <w:rPr>
                          <w:rFonts w:ascii="Gill Sans MT" w:hAnsi="Gill Sans MT"/>
                          <w:b/>
                          <w:sz w:val="28"/>
                          <w:szCs w:val="28"/>
                        </w:rPr>
                        <w:t>Music for All [5]</w:t>
                      </w:r>
                    </w:p>
                    <w:p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http://www.musicforall.org.uk/apply-for-funding/</w:t>
                      </w:r>
                    </w:p>
                    <w:p w:rsidR="0047181F" w:rsidRPr="00AA06AD" w:rsidRDefault="0047181F" w:rsidP="0047181F">
                      <w:pPr>
                        <w:rPr>
                          <w:rFonts w:ascii="Gill Sans MT" w:hAnsi="Gill Sans MT"/>
                          <w:sz w:val="22"/>
                          <w:szCs w:val="22"/>
                        </w:rPr>
                      </w:pPr>
                      <w:r w:rsidRPr="00AA06AD">
                        <w:rPr>
                          <w:rFonts w:ascii="Gill Sans MT" w:hAnsi="Gill Sans MT"/>
                          <w:sz w:val="22"/>
                          <w:szCs w:val="22"/>
                        </w:rPr>
                        <w:t>Individual grant application – grants for musical instruments/lessons. Deadlines: 1</w:t>
                      </w:r>
                      <w:r w:rsidRPr="00AA06AD">
                        <w:rPr>
                          <w:rFonts w:ascii="Gill Sans MT" w:hAnsi="Gill Sans MT"/>
                          <w:sz w:val="22"/>
                          <w:szCs w:val="22"/>
                          <w:vertAlign w:val="superscript"/>
                        </w:rPr>
                        <w:t>st</w:t>
                      </w:r>
                      <w:r w:rsidRPr="00AA06AD">
                        <w:rPr>
                          <w:rFonts w:ascii="Gill Sans MT" w:hAnsi="Gill Sans MT"/>
                          <w:sz w:val="22"/>
                          <w:szCs w:val="22"/>
                        </w:rPr>
                        <w:t xml:space="preserve"> Nov for Jan 2018, 1</w:t>
                      </w:r>
                      <w:r w:rsidRPr="00AA06AD">
                        <w:rPr>
                          <w:rFonts w:ascii="Gill Sans MT" w:hAnsi="Gill Sans MT"/>
                          <w:sz w:val="22"/>
                          <w:szCs w:val="22"/>
                          <w:vertAlign w:val="superscript"/>
                        </w:rPr>
                        <w:t>st</w:t>
                      </w:r>
                      <w:r w:rsidRPr="00AA06AD">
                        <w:rPr>
                          <w:rFonts w:ascii="Gill Sans MT" w:hAnsi="Gill Sans MT"/>
                          <w:sz w:val="22"/>
                          <w:szCs w:val="22"/>
                        </w:rPr>
                        <w:t xml:space="preserve"> Feb for April 2018, 1</w:t>
                      </w:r>
                      <w:r w:rsidRPr="00AA06AD">
                        <w:rPr>
                          <w:rFonts w:ascii="Gill Sans MT" w:hAnsi="Gill Sans MT"/>
                          <w:sz w:val="22"/>
                          <w:szCs w:val="22"/>
                          <w:vertAlign w:val="superscript"/>
                        </w:rPr>
                        <w:t>st</w:t>
                      </w:r>
                      <w:r w:rsidRPr="00AA06AD">
                        <w:rPr>
                          <w:rFonts w:ascii="Gill Sans MT" w:hAnsi="Gill Sans MT"/>
                          <w:sz w:val="22"/>
                          <w:szCs w:val="22"/>
                        </w:rPr>
                        <w:t xml:space="preserve"> July for September 2018</w:t>
                      </w:r>
                    </w:p>
                    <w:p w:rsidR="0047181F" w:rsidRPr="006D7C62" w:rsidRDefault="0047181F" w:rsidP="0047181F">
                      <w:pPr>
                        <w:rPr>
                          <w:rFonts w:ascii="Gill Sans MT" w:hAnsi="Gill Sans MT"/>
                          <w:b/>
                          <w:color w:val="4472C4" w:themeColor="accent5"/>
                          <w:sz w:val="28"/>
                          <w:szCs w:val="28"/>
                        </w:rPr>
                      </w:pPr>
                    </w:p>
                    <w:p w:rsidR="0047181F" w:rsidRDefault="0047181F"/>
                  </w:txbxContent>
                </v:textbox>
                <w10:wrap type="square" anchorx="margin"/>
              </v:shape>
            </w:pict>
          </mc:Fallback>
        </mc:AlternateContent>
      </w:r>
      <w:r w:rsidR="00FD6890" w:rsidRPr="00FD6890">
        <w:rPr>
          <w:noProof/>
          <w:lang w:eastAsia="en-GB"/>
        </w:rPr>
        <mc:AlternateContent>
          <mc:Choice Requires="wps">
            <w:drawing>
              <wp:anchor distT="45720" distB="45720" distL="114300" distR="114300" simplePos="0" relativeHeight="251667456" behindDoc="0" locked="0" layoutInCell="1" allowOverlap="1" wp14:anchorId="6F22C05C" wp14:editId="233A7ED6">
                <wp:simplePos x="0" y="0"/>
                <wp:positionH relativeFrom="margin">
                  <wp:align>left</wp:align>
                </wp:positionH>
                <wp:positionV relativeFrom="paragraph">
                  <wp:posOffset>781050</wp:posOffset>
                </wp:positionV>
                <wp:extent cx="5972175" cy="16287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2877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5568C4E5" w14:textId="77777777" w:rsidR="00FD6890" w:rsidRPr="001A2D6E" w:rsidRDefault="00FD6890" w:rsidP="001A2D6E">
                            <w:pPr>
                              <w:pStyle w:val="ListParagraph"/>
                              <w:numPr>
                                <w:ilvl w:val="0"/>
                                <w:numId w:val="24"/>
                              </w:numPr>
                              <w:rPr>
                                <w:rFonts w:ascii="Gill Sans MT" w:hAnsi="Gill Sans MT"/>
                                <w:b/>
                                <w:sz w:val="28"/>
                                <w:szCs w:val="28"/>
                              </w:rPr>
                            </w:pPr>
                            <w:r w:rsidRPr="001A2D6E">
                              <w:rPr>
                                <w:rFonts w:ascii="Gill Sans MT" w:hAnsi="Gill Sans MT"/>
                                <w:b/>
                                <w:sz w:val="28"/>
                                <w:szCs w:val="28"/>
                              </w:rPr>
                              <w:t>PLCC (Plymouth Ladies Charity Club)</w:t>
                            </w:r>
                            <w:r w:rsidR="0047181F" w:rsidRPr="001A2D6E">
                              <w:rPr>
                                <w:rFonts w:ascii="Gill Sans MT" w:hAnsi="Gill Sans MT"/>
                                <w:b/>
                                <w:sz w:val="28"/>
                                <w:szCs w:val="28"/>
                              </w:rPr>
                              <w:t xml:space="preserve"> [4]</w:t>
                            </w:r>
                          </w:p>
                          <w:p w14:paraId="2F565F42" w14:textId="77777777"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https://plcc.org.uk/</w:t>
                            </w:r>
                          </w:p>
                          <w:p w14:paraId="1F912731" w14:textId="77777777" w:rsidR="00FD6890" w:rsidRPr="00AA06AD" w:rsidRDefault="00FD6890" w:rsidP="00FD6890">
                            <w:pPr>
                              <w:rPr>
                                <w:rFonts w:ascii="Gill Sans MT" w:hAnsi="Gill Sans MT"/>
                                <w:sz w:val="22"/>
                                <w:szCs w:val="22"/>
                              </w:rPr>
                            </w:pPr>
                            <w:r w:rsidRPr="00AA06AD">
                              <w:rPr>
                                <w:rFonts w:ascii="Gill Sans MT" w:hAnsi="Gill Sans MT"/>
                                <w:sz w:val="22"/>
                                <w:szCs w:val="22"/>
                              </w:rPr>
                              <w:t xml:space="preserve">Plymouth Ladies Charity Club is a recently launched charity, created to provide grants of up to £500 for children and young adults up to age of 25 in the PL postcode area.  We welcome applications from children, their parents or carers in need of financial assistance, be it to achieve a </w:t>
                            </w:r>
                            <w:proofErr w:type="gramStart"/>
                            <w:r w:rsidRPr="00AA06AD">
                              <w:rPr>
                                <w:rFonts w:ascii="Gill Sans MT" w:hAnsi="Gill Sans MT"/>
                                <w:sz w:val="22"/>
                                <w:szCs w:val="22"/>
                              </w:rPr>
                              <w:t>long held</w:t>
                            </w:r>
                            <w:proofErr w:type="gramEnd"/>
                            <w:r w:rsidRPr="00AA06AD">
                              <w:rPr>
                                <w:rFonts w:ascii="Gill Sans MT" w:hAnsi="Gill Sans MT"/>
                                <w:sz w:val="22"/>
                                <w:szCs w:val="22"/>
                              </w:rPr>
                              <w:t xml:space="preserve"> ambition or to overcome a short term problem. (All schools in Plymouth plus </w:t>
                            </w:r>
                            <w:proofErr w:type="spellStart"/>
                            <w:r w:rsidRPr="00AA06AD">
                              <w:rPr>
                                <w:rFonts w:ascii="Gill Sans MT" w:hAnsi="Gill Sans MT"/>
                                <w:sz w:val="22"/>
                                <w:szCs w:val="22"/>
                              </w:rPr>
                              <w:t>Bodmin</w:t>
                            </w:r>
                            <w:proofErr w:type="spellEnd"/>
                            <w:r w:rsidRPr="00AA06AD">
                              <w:rPr>
                                <w:rFonts w:ascii="Gill Sans MT" w:hAnsi="Gill Sans MT"/>
                                <w:sz w:val="22"/>
                                <w:szCs w:val="22"/>
                              </w:rPr>
                              <w:t xml:space="preserve"> and Camborne).</w:t>
                            </w:r>
                          </w:p>
                          <w:p w14:paraId="1E994FD4" w14:textId="77777777"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7B4A9" id="_x0000_s1028" type="#_x0000_t202" style="position:absolute;left:0;text-align:left;margin-left:0;margin-top:61.5pt;width:470.25pt;height:128.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ubRQIAAMcEAAAOAAAAZHJzL2Uyb0RvYy54bWysVF1v0zAUfUfiP1h+p2midt2iptPoACGN&#10;D7HxA1zHbqw5vsb2mpRfz7WTZhWgPSBeLDv3nnPP/cr6um81OQjnFZiK5rM5JcJwqJXZV/T7w/s3&#10;l5T4wEzNNBhR0aPw9Hrz+tW6s6UooAFdC0eQxPiysxVtQrBllnneiJb5GVhh0CjBtSzg0+2z2rEO&#10;2VudFfP5RdaBq60DLrzHr7eDkW4Sv5SChy9SehGIrihqC+l06dzFM9usWbl3zDaKjzLYP6homTIY&#10;dKK6ZYGRJ6f+oGoVd+BBhhmHNgMpFRcpB8wmn/+WzX3DrEi5YHG8ncrk/x8t/3z46oiqK7qgxLAW&#10;W/Qg+kDeQk+KWJ3O+hKd7i26hR4/Y5dTpt7eAX/0xMC2YWYvbpyDrhGsRnV5RGZn0IHHR5Jd9wlq&#10;DMOeAiSiXro2lg6LQZAdu3ScOhOlcPy4vFoV+WpJCUdbflFcrvARY7DyBLfOhw8CWhIvFXXY+kTP&#10;Dnc+DK4nlxhNm3hGve9MjWZWBqb0cEfWaE4JRM2j+nDUYoB+ExJr9lyKOK1iqx05MJwzxrkwYTHq&#10;0wa9I0wqrSdgMdTwJeDoH6EiTfIEHhvwEnhCpMhgwgRulQH3t+j149A2VDr4nyow5B27Gfpdn4Zl&#10;Go0d1EdsqoNhs/BPgJcG3E9KOtyqivofT8wJSvRHg4NxlS8WcQ3TY7FcFfhw55bduYUZjlQVDZQM&#10;121IqxtzMnCDAyRVam3UNigZNeO2pOEYNzuu4/k7eT3/fza/AAAA//8DAFBLAwQUAAYACAAAACEA&#10;i23PZ98AAAAIAQAADwAAAGRycy9kb3ducmV2LnhtbEyPQU/DMAyF70j8h8hIXBBLujFgpemEELAL&#10;EqIgzlljmkLjlCZbu3+POcHN9nt6/l6xnnwn9jjENpCGbKZAINXBttRoeHt9OL8GEZMha7pAqOGA&#10;Edbl8VFhchtGesF9lRrBIRRzo8Gl1OdSxtqhN3EWeiTWPsLgTeJ1aKQdzMjhvpNzpS6lNy3xB2d6&#10;vHNYf1U7r+HRvT+Pm3t7Rp8qe/rOYnVo61br05Pp9gZEwin9meEXn9GhZKZt2JGNotPARRJf5wse&#10;WF5dqCWIrYbF1WoJsizk/wLlDwAAAP//AwBQSwECLQAUAAYACAAAACEAtoM4kv4AAADhAQAAEwAA&#10;AAAAAAAAAAAAAAAAAAAAW0NvbnRlbnRfVHlwZXNdLnhtbFBLAQItABQABgAIAAAAIQA4/SH/1gAA&#10;AJQBAAALAAAAAAAAAAAAAAAAAC8BAABfcmVscy8ucmVsc1BLAQItABQABgAIAAAAIQA4R1ubRQIA&#10;AMcEAAAOAAAAAAAAAAAAAAAAAC4CAABkcnMvZTJvRG9jLnhtbFBLAQItABQABgAIAAAAIQCLbc9n&#10;3wAAAAgBAAAPAAAAAAAAAAAAAAAAAJ8EAABkcnMvZG93bnJldi54bWxQSwUGAAAAAAQABADzAAAA&#10;qwUAAAAA&#10;" fillcolor="#ffd555 [2167]" strokecolor="#ffc000 [3207]" strokeweight=".5pt">
                <v:fill color2="#ffcc31 [2615]" rotate="t" colors="0 #ffdd9c;.5 #ffd78e;1 #ffd479" focus="100%" type="gradient">
                  <o:fill v:ext="view" type="gradientUnscaled"/>
                </v:fill>
                <v:textbox>
                  <w:txbxContent>
                    <w:p w:rsidR="00FD6890" w:rsidRPr="001A2D6E" w:rsidRDefault="00FD6890" w:rsidP="001A2D6E">
                      <w:pPr>
                        <w:pStyle w:val="ListParagraph"/>
                        <w:numPr>
                          <w:ilvl w:val="0"/>
                          <w:numId w:val="24"/>
                        </w:numPr>
                        <w:rPr>
                          <w:rFonts w:ascii="Gill Sans MT" w:hAnsi="Gill Sans MT"/>
                          <w:b/>
                          <w:sz w:val="28"/>
                          <w:szCs w:val="28"/>
                        </w:rPr>
                      </w:pPr>
                      <w:r w:rsidRPr="001A2D6E">
                        <w:rPr>
                          <w:rFonts w:ascii="Gill Sans MT" w:hAnsi="Gill Sans MT"/>
                          <w:b/>
                          <w:sz w:val="28"/>
                          <w:szCs w:val="28"/>
                        </w:rPr>
                        <w:t>PLCC (Plymouth Ladies Charity Club)</w:t>
                      </w:r>
                      <w:r w:rsidR="0047181F" w:rsidRPr="001A2D6E">
                        <w:rPr>
                          <w:rFonts w:ascii="Gill Sans MT" w:hAnsi="Gill Sans MT"/>
                          <w:b/>
                          <w:sz w:val="28"/>
                          <w:szCs w:val="28"/>
                        </w:rPr>
                        <w:t xml:space="preserve"> [4]</w:t>
                      </w:r>
                    </w:p>
                    <w:p w:rsidR="0047181F" w:rsidRPr="0047181F" w:rsidRDefault="0047181F" w:rsidP="0047181F">
                      <w:pPr>
                        <w:spacing w:before="0" w:after="0" w:line="240" w:lineRule="auto"/>
                        <w:rPr>
                          <w:rFonts w:ascii="Calibri" w:eastAsia="Times New Roman" w:hAnsi="Calibri" w:cs="Calibri"/>
                          <w:color w:val="305496"/>
                          <w:sz w:val="22"/>
                          <w:szCs w:val="22"/>
                          <w:u w:val="single"/>
                          <w:lang w:eastAsia="en-GB"/>
                        </w:rPr>
                      </w:pPr>
                      <w:r w:rsidRPr="0047181F">
                        <w:rPr>
                          <w:rFonts w:ascii="Calibri" w:eastAsia="Times New Roman" w:hAnsi="Calibri" w:cs="Calibri"/>
                          <w:color w:val="305496"/>
                          <w:sz w:val="22"/>
                          <w:szCs w:val="22"/>
                          <w:u w:val="single"/>
                          <w:lang w:eastAsia="en-GB"/>
                        </w:rPr>
                        <w:t>https://plcc.org.uk/</w:t>
                      </w:r>
                    </w:p>
                    <w:p w:rsidR="00FD6890" w:rsidRPr="00AA06AD" w:rsidRDefault="00FD6890" w:rsidP="00FD6890">
                      <w:pPr>
                        <w:rPr>
                          <w:rFonts w:ascii="Gill Sans MT" w:hAnsi="Gill Sans MT"/>
                          <w:sz w:val="22"/>
                          <w:szCs w:val="22"/>
                        </w:rPr>
                      </w:pPr>
                      <w:r w:rsidRPr="00AA06AD">
                        <w:rPr>
                          <w:rFonts w:ascii="Gill Sans MT" w:hAnsi="Gill Sans MT"/>
                          <w:sz w:val="22"/>
                          <w:szCs w:val="22"/>
                        </w:rPr>
                        <w:t xml:space="preserve">Plymouth Ladies Charity Club is a recently launched charity, created to provide grants of up to £500 for children and young adults up to age of 25 in the PL postcode area.  We welcome applications from children, their parents or carers in need of financial assistance, be it to achieve a long held ambition or to overcome a short term problem. (All schools in Plymouth plus </w:t>
                      </w:r>
                      <w:proofErr w:type="spellStart"/>
                      <w:r w:rsidRPr="00AA06AD">
                        <w:rPr>
                          <w:rFonts w:ascii="Gill Sans MT" w:hAnsi="Gill Sans MT"/>
                          <w:sz w:val="22"/>
                          <w:szCs w:val="22"/>
                        </w:rPr>
                        <w:t>Bodmin</w:t>
                      </w:r>
                      <w:proofErr w:type="spellEnd"/>
                      <w:r w:rsidRPr="00AA06AD">
                        <w:rPr>
                          <w:rFonts w:ascii="Gill Sans MT" w:hAnsi="Gill Sans MT"/>
                          <w:sz w:val="22"/>
                          <w:szCs w:val="22"/>
                        </w:rPr>
                        <w:t xml:space="preserve"> and Camborne).</w:t>
                      </w:r>
                    </w:p>
                    <w:p w:rsidR="00FD6890" w:rsidRDefault="00FD6890"/>
                  </w:txbxContent>
                </v:textbox>
                <w10:wrap type="square" anchorx="margin"/>
              </v:shape>
            </w:pict>
          </mc:Fallback>
        </mc:AlternateContent>
      </w:r>
      <w:r w:rsidR="006D7C62" w:rsidRPr="00993BE9">
        <w:rPr>
          <w:rFonts w:ascii="Gill Sans MT" w:hAnsi="Gill Sans MT"/>
          <w:b/>
          <w:color w:val="4472C4" w:themeColor="accent5"/>
          <w:sz w:val="48"/>
          <w:szCs w:val="48"/>
        </w:rPr>
        <w:t>Grants for young peo</w:t>
      </w:r>
      <w:r w:rsidR="00DF4321" w:rsidRPr="00993BE9">
        <w:rPr>
          <w:rFonts w:ascii="Gill Sans MT" w:hAnsi="Gill Sans MT"/>
          <w:b/>
          <w:color w:val="4472C4" w:themeColor="accent5"/>
          <w:sz w:val="48"/>
          <w:szCs w:val="48"/>
        </w:rPr>
        <w:t>ple</w:t>
      </w:r>
    </w:p>
    <w:p w14:paraId="1E63FD25" w14:textId="77777777" w:rsidR="006D7C62" w:rsidRDefault="007E56A5">
      <w:pPr>
        <w:rPr>
          <w:rFonts w:ascii="Gill Sans MT" w:hAnsi="Gill Sans MT"/>
          <w:b/>
          <w:color w:val="4472C4" w:themeColor="accent5"/>
          <w:sz w:val="48"/>
          <w:szCs w:val="48"/>
        </w:rPr>
      </w:pPr>
      <w:r w:rsidRPr="00737518">
        <w:rPr>
          <w:rFonts w:ascii="Gill Sans MT" w:hAnsi="Gill Sans MT"/>
          <w:b/>
          <w:noProof/>
          <w:color w:val="4472C4" w:themeColor="accent5"/>
          <w:sz w:val="48"/>
          <w:szCs w:val="48"/>
          <w:lang w:eastAsia="en-GB"/>
        </w:rPr>
        <mc:AlternateContent>
          <mc:Choice Requires="wps">
            <w:drawing>
              <wp:anchor distT="45720" distB="45720" distL="114300" distR="114300" simplePos="0" relativeHeight="251714560" behindDoc="0" locked="0" layoutInCell="1" allowOverlap="1" wp14:anchorId="1620A37F" wp14:editId="7D2D0B1C">
                <wp:simplePos x="0" y="0"/>
                <wp:positionH relativeFrom="margin">
                  <wp:align>left</wp:align>
                </wp:positionH>
                <wp:positionV relativeFrom="paragraph">
                  <wp:posOffset>4019550</wp:posOffset>
                </wp:positionV>
                <wp:extent cx="57912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3EF6A256" w14:textId="77777777" w:rsidR="00737518" w:rsidRPr="007E56A5" w:rsidRDefault="001A2D6E">
                            <w:pPr>
                              <w:rPr>
                                <w:b/>
                                <w:sz w:val="28"/>
                                <w:szCs w:val="28"/>
                              </w:rPr>
                            </w:pPr>
                            <w:r>
                              <w:rPr>
                                <w:b/>
                                <w:sz w:val="28"/>
                                <w:szCs w:val="28"/>
                              </w:rPr>
                              <w:t>(C)</w:t>
                            </w:r>
                            <w:r w:rsidR="007E56A5" w:rsidRPr="007E56A5">
                              <w:rPr>
                                <w:b/>
                                <w:sz w:val="28"/>
                                <w:szCs w:val="28"/>
                              </w:rPr>
                              <w:t xml:space="preserve">Awards for Young Musicians </w:t>
                            </w:r>
                            <w:r w:rsidR="007E56A5">
                              <w:rPr>
                                <w:b/>
                                <w:sz w:val="28"/>
                                <w:szCs w:val="28"/>
                              </w:rPr>
                              <w:t>[13]</w:t>
                            </w:r>
                          </w:p>
                          <w:p w14:paraId="16BE9848" w14:textId="77777777" w:rsidR="007E56A5" w:rsidRPr="007E56A5" w:rsidRDefault="007E56A5" w:rsidP="007E56A5">
                            <w:pPr>
                              <w:spacing w:before="0" w:after="0" w:line="240" w:lineRule="auto"/>
                              <w:rPr>
                                <w:rFonts w:ascii="Calibri" w:eastAsia="Times New Roman" w:hAnsi="Calibri" w:cs="Calibri"/>
                                <w:color w:val="0563C1"/>
                                <w:sz w:val="22"/>
                                <w:szCs w:val="22"/>
                                <w:u w:val="single"/>
                                <w:lang w:eastAsia="en-GB"/>
                              </w:rPr>
                            </w:pPr>
                            <w:r w:rsidRPr="007E56A5">
                              <w:rPr>
                                <w:rFonts w:ascii="Calibri" w:eastAsia="Times New Roman" w:hAnsi="Calibri" w:cs="Calibri"/>
                                <w:color w:val="0563C1"/>
                                <w:sz w:val="22"/>
                                <w:szCs w:val="22"/>
                                <w:u w:val="single"/>
                                <w:lang w:eastAsia="en-GB"/>
                              </w:rPr>
                              <w:t>https://www.a-y-m.org.uk/</w:t>
                            </w:r>
                          </w:p>
                          <w:p w14:paraId="28E4D03C" w14:textId="77777777" w:rsidR="007E56A5" w:rsidRDefault="007E56A5">
                            <w:r>
                              <w:t>Grants for talented young instrumentalists in 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316.5pt;width:456pt;height:110.6pt;z-index:2517145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djSQIAAMgEAAAOAAAAZHJzL2Uyb0RvYy54bWysVMtu2zAQvBfoPxC817JVJWkEy0HqNEWB&#10;9IEm/YA1RVlCKC5L0pacr++SkhWjLXIoeiEocmc4u7Or5VXfKraX1jWoC76YzTmTWmDZ6G3Bfzzc&#10;vnnHmfOgS1CoZcEP0vGr1etXy87kMsUaVSktIxLt8s4UvPbe5EniRC1bcDM0UtNlhbYFT592m5QW&#10;OmJvVZLO5+dJh7Y0FoV0jk5vhku+ivxVJYX/WlVOeqYKTtp8XG1cN2FNVkvItxZM3YhRBvyDihYa&#10;TY9OVDfgge1s8wdV2wiLDis/E9gmWFWNkDEHymYx/y2b+xqMjLlQcZyZyuT+H634sv9mWVMWPCWn&#10;NLTk0YPsPXuPPUtDeTrjcoq6NxTnezomm2OqztyheHRM47oGvZXX1mJXSyhJ3iIgkxPowOMCyab7&#10;jCU9AzuPkaivbBtqR9VgxE42HSZrghRBh2cXlwvymzNBd4tsnp2n0bwE8iPcWOc/SmxZ2BTckveR&#10;HvZ3zgc5kB9DwmtKhzXo/aDL2AYeGjXsKTRcxwSC5lG9Pyg5QL/Lior2XIrQrnKtLNsDNRoIIbXP&#10;Yg0CE0UHWNUoNQHToYYvAcf4AJWxlSfwaMBL4AkRX0btJ3DbaLR/e718HGwjpUP8sQJD3sFN32/6&#10;2C1vj62xwfJAplocRot+BbSp0T5x1tFYFdz93IGVnKlPmhrjcpFlYQ7jR3Z2QS4ye3qzOb0BLYiq&#10;4J6zYbv2cXZDTs5cUwPdNtHaoG1QMmqmcYmOj6Md5vH0O0Y9/4BWvwAAAP//AwBQSwMEFAAGAAgA&#10;AAAhACygI5PeAAAACAEAAA8AAABkcnMvZG93bnJldi54bWxMj0FPwkAQhe8m/IfNkHCTLUUBa7eE&#10;kBiv0BK9Lt2xre3ONt0Fqr/e8aS3N3kvb76XbkfbiSsOvnGkYDGPQCCVzjRUKTgVL/cbED5oMrpz&#10;hAq+0MM2m9ylOjHuRke85qESXEI+0QrqEPpESl/WaLWfux6JvQ83WB34HCppBn3jctvJOIpW0uqG&#10;+EOte9zXWLb5xSo4Nm3/Fpti/bo/5K79fP8+nNaFUrPpuHsGEXAMf2H4xWd0yJjp7C5kvOgU8JCg&#10;YLVcsmD7aRGzOCvYPD7EILNU/h+Q/QAAAP//AwBQSwECLQAUAAYACAAAACEAtoM4kv4AAADhAQAA&#10;EwAAAAAAAAAAAAAAAAAAAAAAW0NvbnRlbnRfVHlwZXNdLnhtbFBLAQItABQABgAIAAAAIQA4/SH/&#10;1gAAAJQBAAALAAAAAAAAAAAAAAAAAC8BAABfcmVscy8ucmVsc1BLAQItABQABgAIAAAAIQClIodj&#10;SQIAAMgEAAAOAAAAAAAAAAAAAAAAAC4CAABkcnMvZTJvRG9jLnhtbFBLAQItABQABgAIAAAAIQAs&#10;oCOT3gAAAAgBAAAPAAAAAAAAAAAAAAAAAKMEAABkcnMvZG93bnJldi54bWxQSwUGAAAAAAQABADz&#10;AAAArgUAAAAA&#10;" fillcolor="#ffd555 [2167]" strokecolor="#ffc000 [3207]" strokeweight=".5pt">
                <v:fill color2="#ffcc31 [2615]" rotate="t" colors="0 #ffdd9c;.5 #ffd78e;1 #ffd479" focus="100%" type="gradient">
                  <o:fill v:ext="view" type="gradientUnscaled"/>
                </v:fill>
                <v:textbox style="mso-fit-shape-to-text:t">
                  <w:txbxContent>
                    <w:p w:rsidR="00737518" w:rsidRPr="007E56A5" w:rsidRDefault="001A2D6E">
                      <w:pPr>
                        <w:rPr>
                          <w:b/>
                          <w:sz w:val="28"/>
                          <w:szCs w:val="28"/>
                        </w:rPr>
                      </w:pPr>
                      <w:r>
                        <w:rPr>
                          <w:b/>
                          <w:sz w:val="28"/>
                          <w:szCs w:val="28"/>
                        </w:rPr>
                        <w:t>(C)</w:t>
                      </w:r>
                      <w:r w:rsidR="007E56A5" w:rsidRPr="007E56A5">
                        <w:rPr>
                          <w:b/>
                          <w:sz w:val="28"/>
                          <w:szCs w:val="28"/>
                        </w:rPr>
                        <w:t xml:space="preserve">Awards for Young Musicians </w:t>
                      </w:r>
                      <w:r w:rsidR="007E56A5">
                        <w:rPr>
                          <w:b/>
                          <w:sz w:val="28"/>
                          <w:szCs w:val="28"/>
                        </w:rPr>
                        <w:t>[13]</w:t>
                      </w:r>
                    </w:p>
                    <w:p w:rsidR="007E56A5" w:rsidRPr="007E56A5" w:rsidRDefault="007E56A5" w:rsidP="007E56A5">
                      <w:pPr>
                        <w:spacing w:before="0" w:after="0" w:line="240" w:lineRule="auto"/>
                        <w:rPr>
                          <w:rFonts w:ascii="Calibri" w:eastAsia="Times New Roman" w:hAnsi="Calibri" w:cs="Calibri"/>
                          <w:color w:val="0563C1"/>
                          <w:sz w:val="22"/>
                          <w:szCs w:val="22"/>
                          <w:u w:val="single"/>
                          <w:lang w:eastAsia="en-GB"/>
                        </w:rPr>
                      </w:pPr>
                      <w:r w:rsidRPr="007E56A5">
                        <w:rPr>
                          <w:rFonts w:ascii="Calibri" w:eastAsia="Times New Roman" w:hAnsi="Calibri" w:cs="Calibri"/>
                          <w:color w:val="0563C1"/>
                          <w:sz w:val="22"/>
                          <w:szCs w:val="22"/>
                          <w:u w:val="single"/>
                          <w:lang w:eastAsia="en-GB"/>
                        </w:rPr>
                        <w:t>https://www.a-y-m.org.uk/</w:t>
                      </w:r>
                    </w:p>
                    <w:p w:rsidR="007E56A5" w:rsidRDefault="007E56A5">
                      <w:r>
                        <w:t>Grants for talented young instrumentalists in UK</w:t>
                      </w:r>
                    </w:p>
                  </w:txbxContent>
                </v:textbox>
                <w10:wrap type="square" anchorx="margin"/>
              </v:shape>
            </w:pict>
          </mc:Fallback>
        </mc:AlternateContent>
      </w:r>
    </w:p>
    <w:p w14:paraId="7CF33B9F" w14:textId="77777777" w:rsidR="00737518" w:rsidRDefault="00737518">
      <w:pPr>
        <w:rPr>
          <w:rFonts w:ascii="Gill Sans MT" w:hAnsi="Gill Sans MT"/>
          <w:b/>
          <w:color w:val="4472C4" w:themeColor="accent5"/>
          <w:sz w:val="48"/>
          <w:szCs w:val="48"/>
        </w:rPr>
      </w:pPr>
    </w:p>
    <w:p w14:paraId="1A434909" w14:textId="77777777" w:rsidR="00FD6890" w:rsidRDefault="00FD6890">
      <w:pPr>
        <w:rPr>
          <w:rFonts w:ascii="Gill Sans MT" w:hAnsi="Gill Sans MT"/>
          <w:b/>
          <w:color w:val="4472C4" w:themeColor="accent5"/>
          <w:sz w:val="48"/>
          <w:szCs w:val="48"/>
        </w:rPr>
      </w:pPr>
    </w:p>
    <w:p w14:paraId="2255A4EE" w14:textId="77777777" w:rsidR="00FD6890" w:rsidRDefault="007E56A5">
      <w:pPr>
        <w:rPr>
          <w:rFonts w:ascii="Gill Sans MT" w:hAnsi="Gill Sans MT"/>
          <w:b/>
          <w:color w:val="4472C4" w:themeColor="accent5"/>
          <w:sz w:val="48"/>
          <w:szCs w:val="48"/>
        </w:rPr>
      </w:pPr>
      <w:r w:rsidRPr="0047181F">
        <w:rPr>
          <w:rFonts w:ascii="Gill Sans MT" w:hAnsi="Gill Sans MT"/>
          <w:b/>
          <w:noProof/>
          <w:color w:val="4472C4" w:themeColor="accent5"/>
          <w:sz w:val="48"/>
          <w:szCs w:val="48"/>
          <w:lang w:eastAsia="en-GB"/>
        </w:rPr>
        <mc:AlternateContent>
          <mc:Choice Requires="wps">
            <w:drawing>
              <wp:anchor distT="45720" distB="45720" distL="114300" distR="114300" simplePos="0" relativeHeight="251704320" behindDoc="0" locked="0" layoutInCell="1" allowOverlap="1" wp14:anchorId="4410386B" wp14:editId="3D513577">
                <wp:simplePos x="0" y="0"/>
                <wp:positionH relativeFrom="column">
                  <wp:posOffset>-28575</wp:posOffset>
                </wp:positionH>
                <wp:positionV relativeFrom="paragraph">
                  <wp:posOffset>245110</wp:posOffset>
                </wp:positionV>
                <wp:extent cx="5838825" cy="18288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288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65029A41" w14:textId="77777777" w:rsidR="0047181F" w:rsidRPr="0047181F" w:rsidRDefault="001A2D6E">
                            <w:pPr>
                              <w:rPr>
                                <w:b/>
                                <w:sz w:val="28"/>
                                <w:szCs w:val="28"/>
                              </w:rPr>
                            </w:pPr>
                            <w:r>
                              <w:rPr>
                                <w:b/>
                                <w:sz w:val="28"/>
                                <w:szCs w:val="28"/>
                              </w:rPr>
                              <w:t xml:space="preserve">(d) </w:t>
                            </w:r>
                            <w:r w:rsidR="0047181F" w:rsidRPr="0047181F">
                              <w:rPr>
                                <w:b/>
                                <w:sz w:val="28"/>
                                <w:szCs w:val="28"/>
                              </w:rPr>
                              <w:t>Heritage Lottery Fund – Young Roots</w:t>
                            </w:r>
                            <w:r w:rsidR="0047181F">
                              <w:rPr>
                                <w:b/>
                                <w:sz w:val="28"/>
                                <w:szCs w:val="28"/>
                              </w:rPr>
                              <w:t xml:space="preserve"> [6]</w:t>
                            </w:r>
                          </w:p>
                          <w:p w14:paraId="2FE48FBF" w14:textId="77777777" w:rsidR="0047181F" w:rsidRDefault="0022409B" w:rsidP="0047181F">
                            <w:pPr>
                              <w:spacing w:before="0" w:after="0" w:line="240" w:lineRule="auto"/>
                              <w:rPr>
                                <w:rFonts w:ascii="Calibri" w:eastAsia="Times New Roman" w:hAnsi="Calibri" w:cs="Calibri"/>
                                <w:color w:val="0563C1"/>
                                <w:sz w:val="22"/>
                                <w:szCs w:val="22"/>
                                <w:u w:val="single"/>
                                <w:lang w:eastAsia="en-GB"/>
                              </w:rPr>
                            </w:pPr>
                            <w:hyperlink r:id="rId8" w:history="1">
                              <w:r w:rsidR="0047181F" w:rsidRPr="002802A6">
                                <w:rPr>
                                  <w:rStyle w:val="Hyperlink"/>
                                  <w:rFonts w:ascii="Calibri" w:eastAsia="Times New Roman" w:hAnsi="Calibri" w:cs="Calibri"/>
                                  <w:sz w:val="22"/>
                                  <w:szCs w:val="22"/>
                                  <w:lang w:eastAsia="en-GB"/>
                                </w:rPr>
                                <w:t>https://www.hlf.org.uk/looking-funding/our-grant-programmes/young-roots</w:t>
                              </w:r>
                            </w:hyperlink>
                          </w:p>
                          <w:p w14:paraId="6E6B6DF2" w14:textId="77777777" w:rsidR="0047181F" w:rsidRPr="0047181F" w:rsidRDefault="0047181F" w:rsidP="0047181F">
                            <w:pPr>
                              <w:spacing w:before="0" w:after="0" w:line="240" w:lineRule="auto"/>
                              <w:rPr>
                                <w:rFonts w:ascii="Gill Sans MT" w:eastAsia="Times New Roman" w:hAnsi="Gill Sans MT" w:cs="Calibri"/>
                                <w:color w:val="0563C1"/>
                                <w:u w:val="single"/>
                                <w:lang w:eastAsia="en-GB"/>
                              </w:rPr>
                            </w:pPr>
                          </w:p>
                          <w:p w14:paraId="2A65DBC5" w14:textId="77777777" w:rsidR="0047181F" w:rsidRPr="00AA06AD" w:rsidRDefault="0047181F" w:rsidP="0047181F">
                            <w:pPr>
                              <w:spacing w:before="0" w:after="0" w:line="240" w:lineRule="auto"/>
                              <w:rPr>
                                <w:rFonts w:ascii="Gill Sans MT" w:eastAsia="Times New Roman" w:hAnsi="Gill Sans MT" w:cs="Calibri"/>
                                <w:color w:val="000000"/>
                                <w:sz w:val="22"/>
                                <w:szCs w:val="22"/>
                                <w:lang w:eastAsia="en-GB"/>
                              </w:rPr>
                            </w:pPr>
                            <w:r w:rsidRPr="0047181F">
                              <w:rPr>
                                <w:rFonts w:ascii="Gill Sans MT" w:eastAsia="Times New Roman" w:hAnsi="Gill Sans MT" w:cs="Calibri"/>
                                <w:color w:val="000000"/>
                                <w:sz w:val="22"/>
                                <w:szCs w:val="22"/>
                                <w:lang w:eastAsia="en-GB"/>
                              </w:rPr>
                              <w:t xml:space="preserve">The scheme aims to involve </w:t>
                            </w:r>
                            <w:proofErr w:type="gramStart"/>
                            <w:r w:rsidRPr="0047181F">
                              <w:rPr>
                                <w:rFonts w:ascii="Gill Sans MT" w:eastAsia="Times New Roman" w:hAnsi="Gill Sans MT" w:cs="Calibri"/>
                                <w:color w:val="000000"/>
                                <w:sz w:val="22"/>
                                <w:szCs w:val="22"/>
                                <w:lang w:eastAsia="en-GB"/>
                              </w:rPr>
                              <w:t>11-25 year-olds</w:t>
                            </w:r>
                            <w:proofErr w:type="gramEnd"/>
                            <w:r w:rsidRPr="0047181F">
                              <w:rPr>
                                <w:rFonts w:ascii="Gill Sans MT" w:eastAsia="Times New Roman" w:hAnsi="Gill Sans MT" w:cs="Calibri"/>
                                <w:color w:val="000000"/>
                                <w:sz w:val="22"/>
                                <w:szCs w:val="22"/>
                                <w:lang w:eastAsia="en-GB"/>
                              </w:rPr>
                              <w:t xml:space="preserve"> (up to 25 for those with special needs) in finding out about their heritage, developing skills, building confidence and promoting community involvement.  Young Roots projects stem directly from young peoples’ interests and ideas, harnessing their creativity and energy and helping them work with others in their local community. Suitable for schools if in addition to core curriculum time and provision</w:t>
                            </w:r>
                          </w:p>
                          <w:p w14:paraId="20ACDBFA" w14:textId="77777777" w:rsidR="0047181F" w:rsidRPr="00AA06AD" w:rsidRDefault="0047181F" w:rsidP="0047181F">
                            <w:pPr>
                              <w:spacing w:before="0" w:after="0" w:line="240" w:lineRule="auto"/>
                              <w:rPr>
                                <w:rFonts w:ascii="Calibri" w:eastAsia="Times New Roman" w:hAnsi="Calibri" w:cs="Calibri"/>
                                <w:color w:val="0563C1"/>
                                <w:sz w:val="22"/>
                                <w:szCs w:val="22"/>
                                <w:u w:val="single"/>
                                <w:lang w:eastAsia="en-GB"/>
                              </w:rPr>
                            </w:pPr>
                          </w:p>
                          <w:p w14:paraId="227FBD45" w14:textId="77777777" w:rsidR="0047181F" w:rsidRDefault="004718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19.3pt;width:459.75pt;height:2in;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GjSAIAAMgEAAAOAAAAZHJzL2Uyb0RvYy54bWysVNuO2yAQfa/Uf0C8N068SetacVbbbFtV&#10;2l7U3X4AwRCjxQwFEjv79R1w4kRttQ9VXxAwcw4zc2ZYXvetJnvhvAJT0dlkSokwHGplthX98fDh&#10;VUGJD8zUTIMRFT0IT69XL18sO1uKHBrQtXAESYwvO1vRJgRbZpnnjWiZn4AVBo0SXMsCHt02qx3r&#10;kL3VWT6dvs46cLV1wIX3eHs7GOkq8UspePgqpReB6IpibCGtLq2buGarJSu3jtlG8WMY7B+iaJky&#10;+OhIdcsCIzun/qBqFXfgQYYJhzYDKRUXKQfMZjb9LZv7hlmRcsHieDuWyf8/Wv5l/80RVVc0v6LE&#10;sBY1ehB9IO+gJ3ksT2d9iV73Fv1Cj9coc0rV2zvgj54YWDfMbMWNc9A1gtUY3iwiswvowOMjyab7&#10;DDU+w3YBElEvXRtrh9UgyI4yHUZpYigcLxfFVVHkC0o42mZFXhTTJF7GyhPcOh8+CmhJ3FTUofaJ&#10;nu3vfIjhsPLkEl/TJq4x3vemTm0QmNLDHl2jOSUQYz5GHw5aDNDvQmLRzqWI7SrW2pE9w0ZjnAsT&#10;5qkGkQm9I0wqrUdgPtTwOeDRP0JFauURfBTgOfCISC+DCSO4VQbc316vHwfZMNLB/1SBIe+oZug3&#10;feqWlFy82UB9QFEdDKOFXwFuGnBPlHQ4VhX1P3fMCUr0J4ON8XY2n8c5TIf54k2OB3dp2VxamOFI&#10;VdFAybBdhzS7MScDN9hAUiVpz5EcY8ZxSYofRzvO4+U5eZ0/oNUvAAAA//8DAFBLAwQUAAYACAAA&#10;ACEAZrDj0OAAAAAJAQAADwAAAGRycy9kb3ducmV2LnhtbEyPzU7DMBCE70i8g7VIXFDrpNCohDgV&#10;QvxcKiHSirMbL4khXofYbdK3ZznBcWdGs98U68l14ohDsJ4UpPMEBFLtjaVGwW77NFuBCFGT0Z0n&#10;VHDCAOvy/KzQufEjveGxio3gEgq5VtDG2OdShrpFp8Pc90jsffjB6cjn0Egz6JHLXScXSZJJpy3x&#10;h1b3+NBi/VUdnILn9v11fHk0V/SZpJvvNFQnW1ulLi+m+zsQEaf4F4ZffEaHkpn2/kAmiE7B7GbJ&#10;SQXXqwwE+7fpkrftWVhkGciykP8XlD8AAAD//wMAUEsBAi0AFAAGAAgAAAAhALaDOJL+AAAA4QEA&#10;ABMAAAAAAAAAAAAAAAAAAAAAAFtDb250ZW50X1R5cGVzXS54bWxQSwECLQAUAAYACAAAACEAOP0h&#10;/9YAAACUAQAACwAAAAAAAAAAAAAAAAAvAQAAX3JlbHMvLnJlbHNQSwECLQAUAAYACAAAACEAxZnx&#10;o0gCAADIBAAADgAAAAAAAAAAAAAAAAAuAgAAZHJzL2Uyb0RvYy54bWxQSwECLQAUAAYACAAAACEA&#10;ZrDj0OAAAAAJAQAADwAAAAAAAAAAAAAAAACiBAAAZHJzL2Rvd25yZXYueG1sUEsFBgAAAAAEAAQA&#10;8wAAAK8FAAAAAA==&#10;" fillcolor="#ffd555 [2167]" strokecolor="#ffc000 [3207]" strokeweight=".5pt">
                <v:fill color2="#ffcc31 [2615]" rotate="t" colors="0 #ffdd9c;.5 #ffd78e;1 #ffd479" focus="100%" type="gradient">
                  <o:fill v:ext="view" type="gradientUnscaled"/>
                </v:fill>
                <v:textbox>
                  <w:txbxContent>
                    <w:p w:rsidR="0047181F" w:rsidRPr="0047181F" w:rsidRDefault="001A2D6E">
                      <w:pPr>
                        <w:rPr>
                          <w:b/>
                          <w:sz w:val="28"/>
                          <w:szCs w:val="28"/>
                        </w:rPr>
                      </w:pPr>
                      <w:r>
                        <w:rPr>
                          <w:b/>
                          <w:sz w:val="28"/>
                          <w:szCs w:val="28"/>
                        </w:rPr>
                        <w:t xml:space="preserve">(d) </w:t>
                      </w:r>
                      <w:r w:rsidR="0047181F" w:rsidRPr="0047181F">
                        <w:rPr>
                          <w:b/>
                          <w:sz w:val="28"/>
                          <w:szCs w:val="28"/>
                        </w:rPr>
                        <w:t>Heritage Lottery Fund – Young Roots</w:t>
                      </w:r>
                      <w:r w:rsidR="0047181F">
                        <w:rPr>
                          <w:b/>
                          <w:sz w:val="28"/>
                          <w:szCs w:val="28"/>
                        </w:rPr>
                        <w:t xml:space="preserve"> [6]</w:t>
                      </w:r>
                    </w:p>
                    <w:p w:rsidR="0047181F" w:rsidRDefault="006C3F2A" w:rsidP="0047181F">
                      <w:pPr>
                        <w:spacing w:before="0" w:after="0" w:line="240" w:lineRule="auto"/>
                        <w:rPr>
                          <w:rFonts w:ascii="Calibri" w:eastAsia="Times New Roman" w:hAnsi="Calibri" w:cs="Calibri"/>
                          <w:color w:val="0563C1"/>
                          <w:sz w:val="22"/>
                          <w:szCs w:val="22"/>
                          <w:u w:val="single"/>
                          <w:lang w:eastAsia="en-GB"/>
                        </w:rPr>
                      </w:pPr>
                      <w:hyperlink r:id="rId9" w:history="1">
                        <w:r w:rsidR="0047181F" w:rsidRPr="002802A6">
                          <w:rPr>
                            <w:rStyle w:val="Hyperlink"/>
                            <w:rFonts w:ascii="Calibri" w:eastAsia="Times New Roman" w:hAnsi="Calibri" w:cs="Calibri"/>
                            <w:sz w:val="22"/>
                            <w:szCs w:val="22"/>
                            <w:lang w:eastAsia="en-GB"/>
                          </w:rPr>
                          <w:t>https://www.hlf.org.uk/looking-funding/our-grant-programmes/young-roots</w:t>
                        </w:r>
                      </w:hyperlink>
                    </w:p>
                    <w:p w:rsidR="0047181F" w:rsidRPr="0047181F" w:rsidRDefault="0047181F" w:rsidP="0047181F">
                      <w:pPr>
                        <w:spacing w:before="0" w:after="0" w:line="240" w:lineRule="auto"/>
                        <w:rPr>
                          <w:rFonts w:ascii="Gill Sans MT" w:eastAsia="Times New Roman" w:hAnsi="Gill Sans MT" w:cs="Calibri"/>
                          <w:color w:val="0563C1"/>
                          <w:u w:val="single"/>
                          <w:lang w:eastAsia="en-GB"/>
                        </w:rPr>
                      </w:pPr>
                    </w:p>
                    <w:p w:rsidR="0047181F" w:rsidRPr="00AA06AD" w:rsidRDefault="0047181F" w:rsidP="0047181F">
                      <w:pPr>
                        <w:spacing w:before="0" w:after="0" w:line="240" w:lineRule="auto"/>
                        <w:rPr>
                          <w:rFonts w:ascii="Gill Sans MT" w:eastAsia="Times New Roman" w:hAnsi="Gill Sans MT" w:cs="Calibri"/>
                          <w:color w:val="000000"/>
                          <w:sz w:val="22"/>
                          <w:szCs w:val="22"/>
                          <w:lang w:eastAsia="en-GB"/>
                        </w:rPr>
                      </w:pPr>
                      <w:r w:rsidRPr="0047181F">
                        <w:rPr>
                          <w:rFonts w:ascii="Gill Sans MT" w:eastAsia="Times New Roman" w:hAnsi="Gill Sans MT" w:cs="Calibri"/>
                          <w:color w:val="000000"/>
                          <w:sz w:val="22"/>
                          <w:szCs w:val="22"/>
                          <w:lang w:eastAsia="en-GB"/>
                        </w:rPr>
                        <w:t>The scheme aims to involve 11-25 year-olds (up to 25 for those with special needs) in finding out about their heritage, developing skills, building confidence and promoting community involvement.  Young Roots projects stem directly from young peoples’ interests and ideas, harnessing their creativity and energy and helping them work with others in their local community. Suitable for schools if in addition to core curriculum time and provision</w:t>
                      </w:r>
                    </w:p>
                    <w:p w:rsidR="0047181F" w:rsidRPr="00AA06AD" w:rsidRDefault="0047181F" w:rsidP="0047181F">
                      <w:pPr>
                        <w:spacing w:before="0" w:after="0" w:line="240" w:lineRule="auto"/>
                        <w:rPr>
                          <w:rFonts w:ascii="Calibri" w:eastAsia="Times New Roman" w:hAnsi="Calibri" w:cs="Calibri"/>
                          <w:color w:val="0563C1"/>
                          <w:sz w:val="22"/>
                          <w:szCs w:val="22"/>
                          <w:u w:val="single"/>
                          <w:lang w:eastAsia="en-GB"/>
                        </w:rPr>
                      </w:pPr>
                    </w:p>
                    <w:p w:rsidR="0047181F" w:rsidRDefault="0047181F"/>
                  </w:txbxContent>
                </v:textbox>
                <w10:wrap type="square"/>
              </v:shape>
            </w:pict>
          </mc:Fallback>
        </mc:AlternateContent>
      </w:r>
    </w:p>
    <w:p w14:paraId="4AA4FCF3" w14:textId="77777777" w:rsidR="00FD6890" w:rsidRDefault="00FD6890">
      <w:pPr>
        <w:rPr>
          <w:rFonts w:ascii="Gill Sans MT" w:hAnsi="Gill Sans MT"/>
          <w:b/>
          <w:color w:val="4472C4" w:themeColor="accent5"/>
          <w:sz w:val="48"/>
          <w:szCs w:val="48"/>
        </w:rPr>
      </w:pPr>
    </w:p>
    <w:p w14:paraId="3688E2D9" w14:textId="77777777" w:rsidR="00FD6890" w:rsidRDefault="00FD6890">
      <w:pPr>
        <w:rPr>
          <w:rFonts w:ascii="Gill Sans MT" w:hAnsi="Gill Sans MT"/>
          <w:b/>
          <w:color w:val="4472C4" w:themeColor="accent5"/>
          <w:sz w:val="48"/>
          <w:szCs w:val="48"/>
        </w:rPr>
      </w:pPr>
    </w:p>
    <w:p w14:paraId="3C73803D" w14:textId="77777777" w:rsidR="007E56A5" w:rsidRDefault="007E56A5">
      <w:pPr>
        <w:rPr>
          <w:rFonts w:ascii="Gill Sans MT" w:hAnsi="Gill Sans MT"/>
          <w:b/>
          <w:color w:val="4472C4" w:themeColor="accent5"/>
          <w:sz w:val="48"/>
          <w:szCs w:val="48"/>
        </w:rPr>
      </w:pPr>
    </w:p>
    <w:p w14:paraId="360B8318" w14:textId="77777777" w:rsidR="007E56A5" w:rsidRDefault="007E56A5">
      <w:pPr>
        <w:rPr>
          <w:rFonts w:ascii="Gill Sans MT" w:hAnsi="Gill Sans MT"/>
          <w:b/>
          <w:color w:val="4472C4" w:themeColor="accent5"/>
          <w:sz w:val="48"/>
          <w:szCs w:val="48"/>
        </w:rPr>
      </w:pPr>
    </w:p>
    <w:p w14:paraId="72B10EE0" w14:textId="77777777" w:rsidR="00FD6890" w:rsidRPr="00FD6890" w:rsidRDefault="00E812F8" w:rsidP="00FD6890">
      <w:pPr>
        <w:pStyle w:val="ListParagraph"/>
        <w:numPr>
          <w:ilvl w:val="0"/>
          <w:numId w:val="17"/>
        </w:numPr>
        <w:rPr>
          <w:rFonts w:ascii="Gill Sans MT" w:hAnsi="Gill Sans MT"/>
          <w:b/>
          <w:color w:val="4472C4" w:themeColor="accent5"/>
          <w:sz w:val="48"/>
          <w:szCs w:val="48"/>
        </w:rPr>
      </w:pPr>
      <w:r>
        <w:rPr>
          <w:rFonts w:ascii="Gill Sans MT" w:hAnsi="Gill Sans MT"/>
          <w:b/>
          <w:color w:val="4472C4" w:themeColor="accent5"/>
          <w:sz w:val="48"/>
          <w:szCs w:val="48"/>
        </w:rPr>
        <w:lastRenderedPageBreak/>
        <w:t>Grants for s</w:t>
      </w:r>
      <w:r w:rsidR="006D7C62" w:rsidRPr="00FD6890">
        <w:rPr>
          <w:rFonts w:ascii="Gill Sans MT" w:hAnsi="Gill Sans MT"/>
          <w:b/>
          <w:color w:val="4472C4" w:themeColor="accent5"/>
          <w:sz w:val="48"/>
          <w:szCs w:val="48"/>
        </w:rPr>
        <w:t>taff</w:t>
      </w:r>
    </w:p>
    <w:p w14:paraId="0D949B71" w14:textId="77777777" w:rsidR="00FD6890" w:rsidRDefault="00FD6890" w:rsidP="00FD6890">
      <w:pPr>
        <w:spacing w:beforeAutospacing="1" w:after="100" w:afterAutospacing="1" w:line="240" w:lineRule="auto"/>
        <w:rPr>
          <w:rFonts w:ascii="Gill Sans MT" w:eastAsia="Times New Roman" w:hAnsi="Gill Sans MT" w:cs="Times New Roman"/>
          <w:b/>
          <w:sz w:val="24"/>
          <w:szCs w:val="24"/>
          <w:lang w:eastAsia="en-GB"/>
        </w:rPr>
      </w:pPr>
      <w:r w:rsidRPr="00FD6890">
        <w:rPr>
          <w:rFonts w:ascii="Gill Sans MT" w:eastAsia="Times New Roman" w:hAnsi="Gill Sans MT" w:cs="Times New Roman"/>
          <w:b/>
          <w:noProof/>
          <w:sz w:val="24"/>
          <w:szCs w:val="24"/>
          <w:lang w:eastAsia="en-GB"/>
        </w:rPr>
        <mc:AlternateContent>
          <mc:Choice Requires="wps">
            <w:drawing>
              <wp:anchor distT="45720" distB="45720" distL="114300" distR="114300" simplePos="0" relativeHeight="251659264" behindDoc="0" locked="0" layoutInCell="1" allowOverlap="1" wp14:anchorId="6F7CF2D7" wp14:editId="277D0F6D">
                <wp:simplePos x="0" y="0"/>
                <wp:positionH relativeFrom="margin">
                  <wp:posOffset>57150</wp:posOffset>
                </wp:positionH>
                <wp:positionV relativeFrom="paragraph">
                  <wp:posOffset>9525</wp:posOffset>
                </wp:positionV>
                <wp:extent cx="5372100" cy="1990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9907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83211C0" w14:textId="77777777" w:rsidR="00FD6890" w:rsidRPr="001A2D6E" w:rsidRDefault="00FD6890" w:rsidP="001A2D6E">
                            <w:pPr>
                              <w:pStyle w:val="ListParagraph"/>
                              <w:numPr>
                                <w:ilvl w:val="0"/>
                                <w:numId w:val="25"/>
                              </w:numPr>
                              <w:rPr>
                                <w:rFonts w:ascii="Gill Sans MT" w:hAnsi="Gill Sans MT"/>
                                <w:b/>
                                <w:color w:val="4472C4" w:themeColor="accent5"/>
                                <w:sz w:val="48"/>
                                <w:szCs w:val="48"/>
                              </w:rPr>
                            </w:pPr>
                            <w:r w:rsidRPr="001A2D6E">
                              <w:rPr>
                                <w:rFonts w:ascii="Gill Sans MT" w:hAnsi="Gill Sans MT"/>
                                <w:b/>
                                <w:sz w:val="28"/>
                                <w:szCs w:val="28"/>
                              </w:rPr>
                              <w:t>Education Support Partnership</w:t>
                            </w:r>
                            <w:r w:rsidR="00AA06AD" w:rsidRPr="001A2D6E">
                              <w:rPr>
                                <w:rFonts w:ascii="Gill Sans MT" w:hAnsi="Gill Sans MT"/>
                                <w:b/>
                                <w:sz w:val="28"/>
                                <w:szCs w:val="28"/>
                              </w:rPr>
                              <w:t xml:space="preserve"> [14]</w:t>
                            </w:r>
                          </w:p>
                          <w:p w14:paraId="43DFD4D5" w14:textId="77777777" w:rsidR="00FD6890" w:rsidRPr="00EC543E" w:rsidRDefault="00FD6890" w:rsidP="00FD6890">
                            <w:pPr>
                              <w:rPr>
                                <w:rFonts w:ascii="Gill Sans MT" w:hAnsi="Gill Sans MT"/>
                                <w:b/>
                                <w:sz w:val="28"/>
                                <w:szCs w:val="28"/>
                              </w:rPr>
                            </w:pPr>
                            <w:r w:rsidRPr="00B35F38">
                              <w:rPr>
                                <w:rFonts w:ascii="Gill Sans MT" w:hAnsi="Gill Sans MT"/>
                                <w:color w:val="4472C4" w:themeColor="accent5"/>
                                <w:u w:val="single"/>
                              </w:rPr>
                              <w:t xml:space="preserve">https://www.educationsupportpartnership.org.uk/helping-you/training-development-fund </w:t>
                            </w:r>
                          </w:p>
                          <w:p w14:paraId="7CF4C04C" w14:textId="77777777" w:rsidR="00FD6890" w:rsidRPr="00AA06AD" w:rsidRDefault="00FD6890" w:rsidP="00FD6890">
                            <w:pPr>
                              <w:pStyle w:val="ListParagraph"/>
                              <w:numPr>
                                <w:ilvl w:val="0"/>
                                <w:numId w:val="15"/>
                              </w:numPr>
                              <w:spacing w:before="240" w:after="240" w:line="240" w:lineRule="auto"/>
                              <w:rPr>
                                <w:rFonts w:ascii="Gill Sans MT" w:eastAsia="Times New Roman" w:hAnsi="Gill Sans MT" w:cs="Times New Roman"/>
                                <w:sz w:val="22"/>
                                <w:szCs w:val="22"/>
                                <w:lang w:eastAsia="en-GB"/>
                              </w:rPr>
                            </w:pPr>
                            <w:r w:rsidRPr="00AA06AD">
                              <w:rPr>
                                <w:rFonts w:ascii="Gill Sans MT" w:eastAsia="Times New Roman" w:hAnsi="Gill Sans MT" w:cs="Times New Roman"/>
                                <w:b/>
                                <w:sz w:val="24"/>
                                <w:szCs w:val="24"/>
                                <w:lang w:eastAsia="en-GB"/>
                              </w:rPr>
                              <w:t>Training and Development fund,</w:t>
                            </w:r>
                            <w:r w:rsidRPr="00AA06AD">
                              <w:rPr>
                                <w:rFonts w:ascii="Gill Sans MT" w:eastAsia="Times New Roman" w:hAnsi="Gill Sans MT" w:cs="Times New Roman"/>
                                <w:sz w:val="22"/>
                                <w:szCs w:val="22"/>
                                <w:lang w:eastAsia="en-GB"/>
                              </w:rPr>
                              <w:t xml:space="preserve"> in partnership with the </w:t>
                            </w:r>
                            <w:hyperlink r:id="rId10" w:history="1">
                              <w:r w:rsidRPr="00AA06AD">
                                <w:rPr>
                                  <w:rFonts w:ascii="Gill Sans MT" w:eastAsia="Times New Roman" w:hAnsi="Gill Sans MT" w:cs="Times New Roman"/>
                                  <w:color w:val="6E267B"/>
                                  <w:sz w:val="22"/>
                                  <w:szCs w:val="22"/>
                                  <w:lang w:eastAsia="en-GB"/>
                                </w:rPr>
                                <w:t>CSIS Charity Fund</w:t>
                              </w:r>
                            </w:hyperlink>
                            <w:r w:rsidRPr="00AA06AD">
                              <w:rPr>
                                <w:rFonts w:ascii="Gill Sans MT" w:eastAsia="Times New Roman" w:hAnsi="Gill Sans MT" w:cs="Times New Roman"/>
                                <w:sz w:val="22"/>
                                <w:szCs w:val="22"/>
                                <w:lang w:eastAsia="en-GB"/>
                              </w:rPr>
                              <w:t>, specifically to assist:</w:t>
                            </w:r>
                          </w:p>
                          <w:p w14:paraId="54822A68" w14:textId="77777777"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staff in education with the cost of education-related training</w:t>
                            </w:r>
                          </w:p>
                          <w:p w14:paraId="20A1A8EE" w14:textId="77777777"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former education staff to re-enter the education sector or to transition to a new career”</w:t>
                            </w:r>
                          </w:p>
                          <w:p w14:paraId="74DA816F" w14:textId="77777777"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5435E" id="_x0000_s1031" type="#_x0000_t202" style="position:absolute;margin-left:4.5pt;margin-top:.75pt;width:423pt;height:15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NgRgIAAMkEAAAOAAAAZHJzL2Uyb0RvYy54bWysVNuO0zAQfUfiHyy/01xotzRqulq6gJCW&#10;i9jlA1zHaax1PMZ2m5SvZ+xk0wrQPiBeLNsz5/jMzevrvlXkKKyToEuazVJKhOZQSb0v6feH96/e&#10;UOI80xVToEVJT8LR683LF+vOFCKHBlQlLEES7YrOlLTx3hRJ4ngjWuZmYIRGYw22ZR6Pdp9UlnXI&#10;3qokT9OrpANbGQtcOIe3t4ORbiJ/XQvuv9S1E56okqI2H1cb111Yk82aFXvLTCP5KIP9g4qWSY2P&#10;TlS3zDNysPIPqlZyCw5qP+PQJlDXkosYA0aTpb9Fc98wI2IsmBxnpjS5/0fLPx+/WiKrkubZkhLN&#10;WizSg+g9eQs9yUN+OuMKdLs36Oh7vMY6x1iduQP+6IiGbcP0XtxYC10jWIX6soBMLqADjwsku+4T&#10;VPgMO3iIRH1t25A8TAdBdqzTaapNkMLxcvF6mWcpmjjastUqXeaL+AYrnuDGOv9BQEvCpqQWix/p&#10;2fHO+SCHFU8u4TWlwxr0vtNV7APPpBr26BrMMYCgeVTvT0oM0G+ixqydUxH6VWyVJUeGncY4F9pf&#10;jfqURu8Aq6VSEzAfcvgccPQPUBF7eQKPBXgOPCHiy6D9BG6lBvu316vHoWyodPB/ysAQd6im73d9&#10;bJeY/HCzg+qERbUwzBb+BbhpwP6kpMO5Kqn7cWBWUKI+amyMVTafh0GMh/limePBXlp2lxamOVKV&#10;1FMybLc+Dm+IScMNNlAtY2nPSkbNOC+x4uNsh4G8PEev8w+0+QUAAP//AwBQSwMEFAAGAAgAAAAh&#10;AMqWsZjbAAAABwEAAA8AAABkcnMvZG93bnJldi54bWxMj0FPwzAMhe9I/IfISNxYOlCnrTSdNlQk&#10;rtvgwC1rTFtInCpJt8KvnznBzc/Pfv5cridnxQlD7D0pmM8yEEiNNz21Cl4Pz3dLEDFpMtp6QgXf&#10;GGFdXV+VujD+TDs87VMrOIRioRV0KQ2FlLHp0Ok48wMSex8+OJ1YhlaaoM8c7qy8z7KFdLonvtDp&#10;AZ86bL72o2OM8bMOw09t6mkRD2/baFcv71ap25tp8wgi4ZT+huEXn3egYqajH8lEYRWs+JPE7RwE&#10;u8s8Z31U8DDnQlal/M9fXQAAAP//AwBQSwECLQAUAAYACAAAACEAtoM4kv4AAADhAQAAEwAAAAAA&#10;AAAAAAAAAAAAAAAAW0NvbnRlbnRfVHlwZXNdLnhtbFBLAQItABQABgAIAAAAIQA4/SH/1gAAAJQB&#10;AAALAAAAAAAAAAAAAAAAAC8BAABfcmVscy8ucmVsc1BLAQItABQABgAIAAAAIQBTQVNgRgIAAMkE&#10;AAAOAAAAAAAAAAAAAAAAAC4CAABkcnMvZTJvRG9jLnhtbFBLAQItABQABgAIAAAAIQDKlrGY2wAA&#10;AAcBAAAPAAAAAAAAAAAAAAAAAKAEAABkcnMvZG93bnJldi54bWxQSwUGAAAAAAQABADzAAAAqAUA&#10;AAAA&#10;" fillcolor="#9ecb81 [2169]" strokecolor="#70ad47 [3209]" strokeweight=".5pt">
                <v:fill color2="#8ac066 [2617]" rotate="t" colors="0 #b5d5a7;.5 #aace99;1 #9cca86" focus="100%" type="gradient">
                  <o:fill v:ext="view" type="gradientUnscaled"/>
                </v:fill>
                <v:textbox>
                  <w:txbxContent>
                    <w:p w:rsidR="00FD6890" w:rsidRPr="001A2D6E" w:rsidRDefault="00FD6890" w:rsidP="001A2D6E">
                      <w:pPr>
                        <w:pStyle w:val="ListParagraph"/>
                        <w:numPr>
                          <w:ilvl w:val="0"/>
                          <w:numId w:val="25"/>
                        </w:numPr>
                        <w:rPr>
                          <w:rFonts w:ascii="Gill Sans MT" w:hAnsi="Gill Sans MT"/>
                          <w:b/>
                          <w:color w:val="4472C4" w:themeColor="accent5"/>
                          <w:sz w:val="48"/>
                          <w:szCs w:val="48"/>
                        </w:rPr>
                      </w:pPr>
                      <w:r w:rsidRPr="001A2D6E">
                        <w:rPr>
                          <w:rFonts w:ascii="Gill Sans MT" w:hAnsi="Gill Sans MT"/>
                          <w:b/>
                          <w:sz w:val="28"/>
                          <w:szCs w:val="28"/>
                        </w:rPr>
                        <w:t>Education Support Partnership</w:t>
                      </w:r>
                      <w:r w:rsidR="00AA06AD" w:rsidRPr="001A2D6E">
                        <w:rPr>
                          <w:rFonts w:ascii="Gill Sans MT" w:hAnsi="Gill Sans MT"/>
                          <w:b/>
                          <w:sz w:val="28"/>
                          <w:szCs w:val="28"/>
                        </w:rPr>
                        <w:t xml:space="preserve"> [14]</w:t>
                      </w:r>
                    </w:p>
                    <w:p w:rsidR="00FD6890" w:rsidRPr="00EC543E" w:rsidRDefault="00FD6890" w:rsidP="00FD6890">
                      <w:pPr>
                        <w:rPr>
                          <w:rFonts w:ascii="Gill Sans MT" w:hAnsi="Gill Sans MT"/>
                          <w:b/>
                          <w:sz w:val="28"/>
                          <w:szCs w:val="28"/>
                        </w:rPr>
                      </w:pPr>
                      <w:r w:rsidRPr="00B35F38">
                        <w:rPr>
                          <w:rFonts w:ascii="Gill Sans MT" w:hAnsi="Gill Sans MT"/>
                          <w:color w:val="4472C4" w:themeColor="accent5"/>
                          <w:u w:val="single"/>
                        </w:rPr>
                        <w:t xml:space="preserve">https://www.educationsupportpartnership.org.uk/helping-you/training-development-fund </w:t>
                      </w:r>
                    </w:p>
                    <w:p w:rsidR="00FD6890" w:rsidRPr="00AA06AD" w:rsidRDefault="00FD6890" w:rsidP="00FD6890">
                      <w:pPr>
                        <w:pStyle w:val="ListParagraph"/>
                        <w:numPr>
                          <w:ilvl w:val="0"/>
                          <w:numId w:val="15"/>
                        </w:numPr>
                        <w:spacing w:before="240" w:after="240" w:line="240" w:lineRule="auto"/>
                        <w:rPr>
                          <w:rFonts w:ascii="Gill Sans MT" w:eastAsia="Times New Roman" w:hAnsi="Gill Sans MT" w:cs="Times New Roman"/>
                          <w:sz w:val="22"/>
                          <w:szCs w:val="22"/>
                          <w:lang w:eastAsia="en-GB"/>
                        </w:rPr>
                      </w:pPr>
                      <w:r w:rsidRPr="00AA06AD">
                        <w:rPr>
                          <w:rFonts w:ascii="Gill Sans MT" w:eastAsia="Times New Roman" w:hAnsi="Gill Sans MT" w:cs="Times New Roman"/>
                          <w:b/>
                          <w:sz w:val="24"/>
                          <w:szCs w:val="24"/>
                          <w:lang w:eastAsia="en-GB"/>
                        </w:rPr>
                        <w:t>Training and Development fund,</w:t>
                      </w:r>
                      <w:r w:rsidRPr="00AA06AD">
                        <w:rPr>
                          <w:rFonts w:ascii="Gill Sans MT" w:eastAsia="Times New Roman" w:hAnsi="Gill Sans MT" w:cs="Times New Roman"/>
                          <w:sz w:val="22"/>
                          <w:szCs w:val="22"/>
                          <w:lang w:eastAsia="en-GB"/>
                        </w:rPr>
                        <w:t xml:space="preserve"> in partnership with the </w:t>
                      </w:r>
                      <w:hyperlink r:id="rId11" w:history="1">
                        <w:r w:rsidRPr="00AA06AD">
                          <w:rPr>
                            <w:rFonts w:ascii="Gill Sans MT" w:eastAsia="Times New Roman" w:hAnsi="Gill Sans MT" w:cs="Times New Roman"/>
                            <w:color w:val="6E267B"/>
                            <w:sz w:val="22"/>
                            <w:szCs w:val="22"/>
                            <w:lang w:eastAsia="en-GB"/>
                          </w:rPr>
                          <w:t>CSIS Charity Fund</w:t>
                        </w:r>
                      </w:hyperlink>
                      <w:r w:rsidRPr="00AA06AD">
                        <w:rPr>
                          <w:rFonts w:ascii="Gill Sans MT" w:eastAsia="Times New Roman" w:hAnsi="Gill Sans MT" w:cs="Times New Roman"/>
                          <w:sz w:val="22"/>
                          <w:szCs w:val="22"/>
                          <w:lang w:eastAsia="en-GB"/>
                        </w:rPr>
                        <w:t>, specifically to assist:</w:t>
                      </w:r>
                    </w:p>
                    <w:p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staff in education with the cost of education-related training</w:t>
                      </w:r>
                    </w:p>
                    <w:p w:rsidR="00FD6890" w:rsidRPr="00AA06AD" w:rsidRDefault="00FD6890" w:rsidP="00FD6890">
                      <w:pPr>
                        <w:numPr>
                          <w:ilvl w:val="0"/>
                          <w:numId w:val="1"/>
                        </w:numPr>
                        <w:spacing w:beforeAutospacing="1" w:after="100" w:afterAutospacing="1" w:line="240" w:lineRule="auto"/>
                        <w:ind w:left="1140"/>
                        <w:rPr>
                          <w:rFonts w:ascii="Gill Sans MT" w:eastAsia="Times New Roman" w:hAnsi="Gill Sans MT" w:cs="Times New Roman"/>
                          <w:sz w:val="22"/>
                          <w:szCs w:val="22"/>
                          <w:lang w:eastAsia="en-GB"/>
                        </w:rPr>
                      </w:pPr>
                      <w:r w:rsidRPr="00AA06AD">
                        <w:rPr>
                          <w:rFonts w:ascii="Gill Sans MT" w:eastAsia="Times New Roman" w:hAnsi="Gill Sans MT" w:cs="Times New Roman"/>
                          <w:sz w:val="22"/>
                          <w:szCs w:val="22"/>
                          <w:lang w:eastAsia="en-GB"/>
                        </w:rPr>
                        <w:t>former education staff to re-enter the education sector or to transition to a new career”</w:t>
                      </w:r>
                    </w:p>
                    <w:p w:rsidR="00FD6890" w:rsidRDefault="00FD6890"/>
                  </w:txbxContent>
                </v:textbox>
                <w10:wrap type="square" anchorx="margin"/>
              </v:shape>
            </w:pict>
          </mc:Fallback>
        </mc:AlternateContent>
      </w:r>
    </w:p>
    <w:p w14:paraId="191BFF77"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622441A9"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23F7CA89"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7421B0F3"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4B8E498C"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2CA84FA9" w14:textId="77777777" w:rsidR="00FD6890" w:rsidRDefault="00AA06AD" w:rsidP="00EC543E">
      <w:pPr>
        <w:spacing w:beforeAutospacing="1" w:after="100" w:afterAutospacing="1" w:line="240" w:lineRule="auto"/>
        <w:rPr>
          <w:rFonts w:ascii="Gill Sans MT" w:eastAsia="Times New Roman" w:hAnsi="Gill Sans MT" w:cs="Times New Roman"/>
          <w:b/>
          <w:sz w:val="28"/>
          <w:szCs w:val="28"/>
          <w:lang w:eastAsia="en-GB"/>
        </w:rPr>
      </w:pPr>
      <w:r w:rsidRPr="00FD6890">
        <w:rPr>
          <w:rFonts w:ascii="Gill Sans MT" w:eastAsia="Times New Roman" w:hAnsi="Gill Sans MT" w:cs="Times New Roman"/>
          <w:b/>
          <w:noProof/>
          <w:sz w:val="28"/>
          <w:szCs w:val="28"/>
          <w:lang w:eastAsia="en-GB"/>
        </w:rPr>
        <mc:AlternateContent>
          <mc:Choice Requires="wps">
            <w:drawing>
              <wp:anchor distT="45720" distB="45720" distL="114300" distR="114300" simplePos="0" relativeHeight="251661312" behindDoc="0" locked="0" layoutInCell="1" allowOverlap="1" wp14:anchorId="03C5A30A" wp14:editId="500C7353">
                <wp:simplePos x="0" y="0"/>
                <wp:positionH relativeFrom="column">
                  <wp:posOffset>76200</wp:posOffset>
                </wp:positionH>
                <wp:positionV relativeFrom="paragraph">
                  <wp:posOffset>8255</wp:posOffset>
                </wp:positionV>
                <wp:extent cx="5448300" cy="20288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0288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7929443" w14:textId="77777777" w:rsidR="00FD6890" w:rsidRPr="00EC543E" w:rsidRDefault="001A2D6E" w:rsidP="00FD6890">
                            <w:pPr>
                              <w:spacing w:beforeAutospacing="1" w:after="100" w:afterAutospacing="1" w:line="240" w:lineRule="auto"/>
                              <w:rPr>
                                <w:rFonts w:ascii="Gill Sans MT" w:eastAsia="Times New Roman" w:hAnsi="Gill Sans MT" w:cs="Times New Roman"/>
                                <w:b/>
                                <w:sz w:val="24"/>
                                <w:szCs w:val="24"/>
                                <w:lang w:eastAsia="en-GB"/>
                              </w:rPr>
                            </w:pPr>
                            <w:r>
                              <w:rPr>
                                <w:rFonts w:ascii="Gill Sans MT" w:eastAsia="Times New Roman" w:hAnsi="Gill Sans MT" w:cs="Times New Roman"/>
                                <w:b/>
                                <w:sz w:val="28"/>
                                <w:szCs w:val="28"/>
                                <w:lang w:eastAsia="en-GB"/>
                              </w:rPr>
                              <w:t xml:space="preserve">(b) </w:t>
                            </w:r>
                            <w:r w:rsidR="00FD6890" w:rsidRPr="00EC543E">
                              <w:rPr>
                                <w:rFonts w:ascii="Gill Sans MT" w:eastAsia="Times New Roman" w:hAnsi="Gill Sans MT" w:cs="Times New Roman"/>
                                <w:b/>
                                <w:sz w:val="28"/>
                                <w:szCs w:val="28"/>
                                <w:lang w:eastAsia="en-GB"/>
                              </w:rPr>
                              <w:t>Goldsmiths</w:t>
                            </w:r>
                            <w:r w:rsidR="00FD6890" w:rsidRPr="00EC543E">
                              <w:rPr>
                                <w:rFonts w:ascii="Gill Sans MT" w:eastAsia="Times New Roman" w:hAnsi="Gill Sans MT" w:cs="Times New Roman"/>
                                <w:b/>
                                <w:sz w:val="28"/>
                                <w:szCs w:val="28"/>
                                <w:u w:val="single"/>
                                <w:lang w:eastAsia="en-GB"/>
                              </w:rPr>
                              <w:t xml:space="preserve"> </w:t>
                            </w:r>
                            <w:r w:rsidR="00AA06AD">
                              <w:rPr>
                                <w:rFonts w:ascii="Gill Sans MT" w:eastAsia="Times New Roman" w:hAnsi="Gill Sans MT" w:cs="Times New Roman"/>
                                <w:b/>
                                <w:sz w:val="28"/>
                                <w:szCs w:val="28"/>
                                <w:u w:val="single"/>
                                <w:lang w:eastAsia="en-GB"/>
                              </w:rPr>
                              <w:t>[16]</w:t>
                            </w:r>
                          </w:p>
                          <w:p w14:paraId="3D4E93A6" w14:textId="77777777" w:rsidR="00FD6890" w:rsidRPr="00B35F38" w:rsidRDefault="00FD6890"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r w:rsidRPr="00B35F38">
                              <w:rPr>
                                <w:rFonts w:ascii="Gill Sans MT" w:eastAsia="Times New Roman" w:hAnsi="Gill Sans MT" w:cs="Times New Roman"/>
                                <w:color w:val="4472C4" w:themeColor="accent5"/>
                                <w:sz w:val="24"/>
                                <w:szCs w:val="24"/>
                                <w:u w:val="single"/>
                                <w:lang w:eastAsia="en-GB"/>
                              </w:rPr>
                              <w:t>https://www.thegoldsmiths.co.uk/charity/education/grants-teachers/</w:t>
                            </w:r>
                          </w:p>
                          <w:p w14:paraId="0A8321D2" w14:textId="77777777" w:rsidR="00FD6890" w:rsidRPr="00B35F38" w:rsidRDefault="00FD6890" w:rsidP="00FD6890">
                            <w:pPr>
                              <w:pStyle w:val="ListParagraph"/>
                              <w:numPr>
                                <w:ilvl w:val="0"/>
                                <w:numId w:val="7"/>
                              </w:numPr>
                              <w:spacing w:beforeAutospacing="1" w:after="100" w:afterAutospacing="1" w:line="240" w:lineRule="auto"/>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Grants for Teachers</w:t>
                            </w:r>
                          </w:p>
                          <w:p w14:paraId="63B538F3" w14:textId="77777777" w:rsidR="00FD6890" w:rsidRPr="00B35F38"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 xml:space="preserve">Goal: </w:t>
                            </w:r>
                            <w:r w:rsidRPr="00AA06AD">
                              <w:rPr>
                                <w:rFonts w:ascii="Gill Sans MT" w:eastAsia="Times New Roman" w:hAnsi="Gill Sans MT" w:cs="Times New Roman"/>
                                <w:sz w:val="22"/>
                                <w:szCs w:val="22"/>
                                <w:lang w:eastAsia="en-GB"/>
                              </w:rPr>
                              <w:t>to</w:t>
                            </w:r>
                            <w:r w:rsidRPr="00AA06AD">
                              <w:rPr>
                                <w:rFonts w:ascii="Gill Sans MT" w:eastAsia="Times New Roman" w:hAnsi="Gill Sans MT" w:cs="Times New Roman"/>
                                <w:b/>
                                <w:sz w:val="22"/>
                                <w:szCs w:val="22"/>
                                <w:lang w:eastAsia="en-GB"/>
                              </w:rPr>
                              <w:t xml:space="preserve"> </w:t>
                            </w:r>
                            <w:r w:rsidRPr="00AA06AD">
                              <w:rPr>
                                <w:rFonts w:ascii="Gill Sans MT" w:eastAsia="Times New Roman" w:hAnsi="Gill Sans MT" w:cs="Times New Roman"/>
                                <w:sz w:val="22"/>
                                <w:szCs w:val="22"/>
                                <w:lang w:eastAsia="en-GB"/>
                              </w:rPr>
                              <w:t xml:space="preserve">provide teachers and head teachers with an opportunity to take time out from the classroom in order to undertake an original project of their choice, in the UK or abroad, aimed at enhancing their personal and professional development. A grant, of up to £3,000, covers the cost of travel, accommodation, materials, etc.  In </w:t>
                            </w:r>
                            <w:proofErr w:type="gramStart"/>
                            <w:r w:rsidRPr="00AA06AD">
                              <w:rPr>
                                <w:rFonts w:ascii="Gill Sans MT" w:eastAsia="Times New Roman" w:hAnsi="Gill Sans MT" w:cs="Times New Roman"/>
                                <w:sz w:val="22"/>
                                <w:szCs w:val="22"/>
                                <w:lang w:eastAsia="en-GB"/>
                              </w:rPr>
                              <w:t>addition</w:t>
                            </w:r>
                            <w:proofErr w:type="gramEnd"/>
                            <w:r w:rsidRPr="00AA06AD">
                              <w:rPr>
                                <w:rFonts w:ascii="Gill Sans MT" w:eastAsia="Times New Roman" w:hAnsi="Gill Sans MT" w:cs="Times New Roman"/>
                                <w:sz w:val="22"/>
                                <w:szCs w:val="22"/>
                                <w:lang w:eastAsia="en-GB"/>
                              </w:rPr>
                              <w:t xml:space="preserve"> the Company will pay a maximum of £2,000 supply cover to your school.</w:t>
                            </w:r>
                          </w:p>
                          <w:p w14:paraId="3A569CF1" w14:textId="77777777" w:rsidR="00FD6890"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p>
                          <w:p w14:paraId="27CF9B26" w14:textId="77777777"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11AC" id="_x0000_s1032" type="#_x0000_t202" style="position:absolute;margin-left:6pt;margin-top:.65pt;width:429pt;height:15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euRAIAAMcEAAAOAAAAZHJzL2Uyb0RvYy54bWysVNuO2yAQfa/Uf0C8N07cZJtacVbbbFtV&#10;2l7U3X4AwRCjxQwFEjv79R2w40RttQ9VXxAwcw5nbqyuu0aTg3BegSnpbDKlRBgOlTK7kv54+PBq&#10;SYkPzFRMgxElPQpPr9cvX6xaW4gcatCVcARJjC9aW9I6BFtkmee1aJifgBUGjRJcwwIe3S6rHGuR&#10;vdFZPp1eZS24yjrgwnu8ve2NdJ34pRQ8fJXSi0B0SVFbSKtL6zau2XrFip1jtlZ8kMH+QUXDlMFH&#10;R6pbFhjZO/UHVaO4Aw8yTDg0GUipuEgxYDSz6W/R3NfMihQLJsfbMU3+/9HyL4dvjqgKa0eJYQ2W&#10;6EF0gbyDjuQxO631BTrdW3QLHV5Hzxipt3fAHz0xsKmZ2Ykb56CtBatQ3Swiswtoz+Mjybb9DBU+&#10;w/YBElEnXRMJMRkE2bFKx7EyUQrHy8V8vnw9RRNHWz7Nl8t8kd5gxQlunQ8fBTQkbkrqsPSJnh3u&#10;fIhyWHFyia9pE9eo972pUhcEpnS/R9doTgFEzYP6cNSih34XEnN2TkXsVrHRjhwY9hnjXJhwNejT&#10;Br0jTCqtR2De5/A54OAfoSJ18ggeCvAceESkl8GEEdwoA+5vr1ePfdlQae9/ykAfd6xm6LZdapYU&#10;XLzZQnXEojroJwt/AtzU4J4oaXGqSup/7pkTlOhPBhvj7Ww+j2OYDvPFmxwP7tKyvbQww5GqpIGS&#10;frsJaXRjTAZusIGkSqU9Kxk047Skig+THcfx8py8zv/P+hcAAAD//wMAUEsDBBQABgAIAAAAIQAy&#10;e5hQ3AAAAAgBAAAPAAAAZHJzL2Rvd25yZXYueG1sTI9BT8MwDIXvSPyHyEjcWEInjdI1nQAViSsb&#10;HLhljdcWEqdq0q3w6zEndrKenv38vXIzeyeOOMY+kIbbhQKB1ATbU6vhbfd8k4OIyZA1LhBq+MYI&#10;m+ryojSFDSd6xeM2tYJDKBZGQ5fSUEgZmw69iYswILF3CKM3ieXYSjuaE4d7JzOlVtKbnvhDZwZ8&#10;6rD52k6eMabPehx+alvPq7h7f4zu/uXDaX19NT+sQSSc0/8y/OHzDVTMtA8T2Sgc64yrJJ5LEGzn&#10;d4r1XsMyUznIqpTnBapfAAAA//8DAFBLAQItABQABgAIAAAAIQC2gziS/gAAAOEBAAATAAAAAAAA&#10;AAAAAAAAAAAAAABbQ29udGVudF9UeXBlc10ueG1sUEsBAi0AFAAGAAgAAAAhADj9If/WAAAAlAEA&#10;AAsAAAAAAAAAAAAAAAAALwEAAF9yZWxzLy5yZWxzUEsBAi0AFAAGAAgAAAAhANaHh65EAgAAxwQA&#10;AA4AAAAAAAAAAAAAAAAALgIAAGRycy9lMm9Eb2MueG1sUEsBAi0AFAAGAAgAAAAhADJ7mFDcAAAA&#10;CAEAAA8AAAAAAAAAAAAAAAAAngQAAGRycy9kb3ducmV2LnhtbFBLBQYAAAAABAAEAPMAAACnBQAA&#10;AAA=&#10;" fillcolor="#9ecb81 [2169]" strokecolor="#70ad47 [3209]" strokeweight=".5pt">
                <v:fill color2="#8ac066 [2617]" rotate="t" colors="0 #b5d5a7;.5 #aace99;1 #9cca86" focus="100%" type="gradient">
                  <o:fill v:ext="view" type="gradientUnscaled"/>
                </v:fill>
                <v:textbo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4"/>
                          <w:szCs w:val="24"/>
                          <w:lang w:eastAsia="en-GB"/>
                        </w:rPr>
                      </w:pPr>
                      <w:r>
                        <w:rPr>
                          <w:rFonts w:ascii="Gill Sans MT" w:eastAsia="Times New Roman" w:hAnsi="Gill Sans MT" w:cs="Times New Roman"/>
                          <w:b/>
                          <w:sz w:val="28"/>
                          <w:szCs w:val="28"/>
                          <w:lang w:eastAsia="en-GB"/>
                        </w:rPr>
                        <w:t xml:space="preserve">(b) </w:t>
                      </w:r>
                      <w:r w:rsidR="00FD6890" w:rsidRPr="00EC543E">
                        <w:rPr>
                          <w:rFonts w:ascii="Gill Sans MT" w:eastAsia="Times New Roman" w:hAnsi="Gill Sans MT" w:cs="Times New Roman"/>
                          <w:b/>
                          <w:sz w:val="28"/>
                          <w:szCs w:val="28"/>
                          <w:lang w:eastAsia="en-GB"/>
                        </w:rPr>
                        <w:t>Goldsmiths</w:t>
                      </w:r>
                      <w:r w:rsidR="00FD6890" w:rsidRPr="00EC543E">
                        <w:rPr>
                          <w:rFonts w:ascii="Gill Sans MT" w:eastAsia="Times New Roman" w:hAnsi="Gill Sans MT" w:cs="Times New Roman"/>
                          <w:b/>
                          <w:sz w:val="28"/>
                          <w:szCs w:val="28"/>
                          <w:u w:val="single"/>
                          <w:lang w:eastAsia="en-GB"/>
                        </w:rPr>
                        <w:t xml:space="preserve"> </w:t>
                      </w:r>
                      <w:r w:rsidR="00AA06AD">
                        <w:rPr>
                          <w:rFonts w:ascii="Gill Sans MT" w:eastAsia="Times New Roman" w:hAnsi="Gill Sans MT" w:cs="Times New Roman"/>
                          <w:b/>
                          <w:sz w:val="28"/>
                          <w:szCs w:val="28"/>
                          <w:u w:val="single"/>
                          <w:lang w:eastAsia="en-GB"/>
                        </w:rPr>
                        <w:t>[16]</w:t>
                      </w:r>
                    </w:p>
                    <w:p w:rsidR="00FD6890" w:rsidRPr="00B35F38" w:rsidRDefault="00FD6890"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r w:rsidRPr="00B35F38">
                        <w:rPr>
                          <w:rFonts w:ascii="Gill Sans MT" w:eastAsia="Times New Roman" w:hAnsi="Gill Sans MT" w:cs="Times New Roman"/>
                          <w:color w:val="4472C4" w:themeColor="accent5"/>
                          <w:sz w:val="24"/>
                          <w:szCs w:val="24"/>
                          <w:u w:val="single"/>
                          <w:lang w:eastAsia="en-GB"/>
                        </w:rPr>
                        <w:t>https://www.thegoldsmiths.co.uk/charity/education/grants-teachers/</w:t>
                      </w:r>
                    </w:p>
                    <w:p w:rsidR="00FD6890" w:rsidRPr="00B35F38" w:rsidRDefault="00FD6890" w:rsidP="00FD6890">
                      <w:pPr>
                        <w:pStyle w:val="ListParagraph"/>
                        <w:numPr>
                          <w:ilvl w:val="0"/>
                          <w:numId w:val="7"/>
                        </w:numPr>
                        <w:spacing w:beforeAutospacing="1" w:after="100" w:afterAutospacing="1" w:line="240" w:lineRule="auto"/>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Grants for Teachers</w:t>
                      </w:r>
                    </w:p>
                    <w:p w:rsidR="00FD6890" w:rsidRPr="00B35F38"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r w:rsidRPr="00B35F38">
                        <w:rPr>
                          <w:rFonts w:ascii="Gill Sans MT" w:eastAsia="Times New Roman" w:hAnsi="Gill Sans MT" w:cs="Times New Roman"/>
                          <w:b/>
                          <w:sz w:val="24"/>
                          <w:szCs w:val="24"/>
                          <w:lang w:eastAsia="en-GB"/>
                        </w:rPr>
                        <w:t xml:space="preserve">Goal: </w:t>
                      </w:r>
                      <w:r w:rsidRPr="00AA06AD">
                        <w:rPr>
                          <w:rFonts w:ascii="Gill Sans MT" w:eastAsia="Times New Roman" w:hAnsi="Gill Sans MT" w:cs="Times New Roman"/>
                          <w:sz w:val="22"/>
                          <w:szCs w:val="22"/>
                          <w:lang w:eastAsia="en-GB"/>
                        </w:rPr>
                        <w:t>to</w:t>
                      </w:r>
                      <w:r w:rsidRPr="00AA06AD">
                        <w:rPr>
                          <w:rFonts w:ascii="Gill Sans MT" w:eastAsia="Times New Roman" w:hAnsi="Gill Sans MT" w:cs="Times New Roman"/>
                          <w:b/>
                          <w:sz w:val="22"/>
                          <w:szCs w:val="22"/>
                          <w:lang w:eastAsia="en-GB"/>
                        </w:rPr>
                        <w:t xml:space="preserve"> </w:t>
                      </w:r>
                      <w:r w:rsidRPr="00AA06AD">
                        <w:rPr>
                          <w:rFonts w:ascii="Gill Sans MT" w:eastAsia="Times New Roman" w:hAnsi="Gill Sans MT" w:cs="Times New Roman"/>
                          <w:sz w:val="22"/>
                          <w:szCs w:val="22"/>
                          <w:lang w:eastAsia="en-GB"/>
                        </w:rPr>
                        <w:t>provide teachers and head teachers with an opportunity to take time out from the classroom in order to undertake an original project of their choice, in the UK or abroad, aimed at enhancing their personal and professional development. A grant, of up to £3,000, covers the cost of travel, accommodation, materials, etc.  In addition the Company will pay a maximum of £2,000 supply cover to your school.</w:t>
                      </w:r>
                    </w:p>
                    <w:p w:rsidR="00FD6890" w:rsidRDefault="00FD6890" w:rsidP="00FD6890">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p>
                    <w:p w:rsidR="00FD6890" w:rsidRDefault="00FD6890"/>
                  </w:txbxContent>
                </v:textbox>
                <w10:wrap type="square"/>
              </v:shape>
            </w:pict>
          </mc:Fallback>
        </mc:AlternateContent>
      </w:r>
    </w:p>
    <w:p w14:paraId="5004CB07"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62EDB411"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5421D8ED" w14:textId="77777777" w:rsidR="00F72917" w:rsidRDefault="00F72917" w:rsidP="00F72917">
      <w:pPr>
        <w:pStyle w:val="ListParagraph"/>
        <w:spacing w:beforeAutospacing="1" w:after="100" w:afterAutospacing="1" w:line="240" w:lineRule="auto"/>
        <w:ind w:left="927"/>
        <w:rPr>
          <w:rFonts w:ascii="Gill Sans MT" w:eastAsia="Times New Roman" w:hAnsi="Gill Sans MT" w:cs="Times New Roman"/>
          <w:b/>
          <w:sz w:val="24"/>
          <w:szCs w:val="24"/>
          <w:lang w:eastAsia="en-GB"/>
        </w:rPr>
      </w:pPr>
    </w:p>
    <w:p w14:paraId="318BD364"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5C396E41"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2247A608" w14:textId="77777777" w:rsidR="00FD6890" w:rsidRDefault="00AA06AD" w:rsidP="00EC543E">
      <w:pPr>
        <w:spacing w:beforeAutospacing="1" w:after="100" w:afterAutospacing="1" w:line="240" w:lineRule="auto"/>
        <w:rPr>
          <w:rFonts w:ascii="Gill Sans MT" w:eastAsia="Times New Roman" w:hAnsi="Gill Sans MT" w:cs="Times New Roman"/>
          <w:b/>
          <w:sz w:val="28"/>
          <w:szCs w:val="28"/>
          <w:lang w:eastAsia="en-GB"/>
        </w:rPr>
      </w:pPr>
      <w:r w:rsidRPr="00FD6890">
        <w:rPr>
          <w:rFonts w:ascii="Gill Sans MT" w:eastAsia="Times New Roman" w:hAnsi="Gill Sans MT" w:cs="Times New Roman"/>
          <w:b/>
          <w:noProof/>
          <w:sz w:val="28"/>
          <w:szCs w:val="28"/>
          <w:lang w:eastAsia="en-GB"/>
        </w:rPr>
        <mc:AlternateContent>
          <mc:Choice Requires="wps">
            <w:drawing>
              <wp:anchor distT="45720" distB="45720" distL="114300" distR="114300" simplePos="0" relativeHeight="251663360" behindDoc="0" locked="0" layoutInCell="1" allowOverlap="1" wp14:anchorId="08B115F1" wp14:editId="0CA3696A">
                <wp:simplePos x="0" y="0"/>
                <wp:positionH relativeFrom="margin">
                  <wp:align>left</wp:align>
                </wp:positionH>
                <wp:positionV relativeFrom="paragraph">
                  <wp:posOffset>19685</wp:posOffset>
                </wp:positionV>
                <wp:extent cx="5534025" cy="1847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8478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CD72A6A" w14:textId="77777777"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(c)</w:t>
                            </w:r>
                            <w:r w:rsidR="00FD6890" w:rsidRPr="00EC543E">
                              <w:rPr>
                                <w:rFonts w:ascii="Gill Sans MT" w:eastAsia="Times New Roman" w:hAnsi="Gill Sans MT" w:cs="Times New Roman"/>
                                <w:b/>
                                <w:sz w:val="28"/>
                                <w:szCs w:val="28"/>
                                <w:lang w:eastAsia="en-GB"/>
                              </w:rPr>
                              <w:t>Winston Churchill Memorial Trust</w:t>
                            </w:r>
                            <w:r w:rsidR="00AA06AD">
                              <w:rPr>
                                <w:rFonts w:ascii="Gill Sans MT" w:eastAsia="Times New Roman" w:hAnsi="Gill Sans MT" w:cs="Times New Roman"/>
                                <w:b/>
                                <w:sz w:val="28"/>
                                <w:szCs w:val="28"/>
                                <w:lang w:eastAsia="en-GB"/>
                              </w:rPr>
                              <w:t xml:space="preserve"> [18,19,20]</w:t>
                            </w:r>
                          </w:p>
                          <w:p w14:paraId="45831640" w14:textId="77777777" w:rsidR="00FD6890" w:rsidRDefault="0022409B" w:rsidP="00FD6890">
                            <w:pPr>
                              <w:rPr>
                                <w:rFonts w:ascii="Gill Sans MT" w:hAnsi="Gill Sans MT"/>
                                <w:color w:val="4472C4" w:themeColor="accent5"/>
                                <w:sz w:val="24"/>
                                <w:szCs w:val="24"/>
                                <w:u w:val="single"/>
                              </w:rPr>
                            </w:pPr>
                            <w:hyperlink r:id="rId12" w:history="1">
                              <w:r w:rsidR="00FD6890" w:rsidRPr="00B35F38">
                                <w:rPr>
                                  <w:rStyle w:val="Hyperlink"/>
                                  <w:rFonts w:ascii="Gill Sans MT" w:hAnsi="Gill Sans MT"/>
                                  <w:sz w:val="24"/>
                                  <w:szCs w:val="24"/>
                                </w:rPr>
                                <w:t>http://www.wcmt.org.uk/categories/education</w:t>
                              </w:r>
                            </w:hyperlink>
                          </w:p>
                          <w:p w14:paraId="50F964C0" w14:textId="77777777" w:rsidR="00FD6890" w:rsidRDefault="0022409B" w:rsidP="00FD6890">
                            <w:pPr>
                              <w:rPr>
                                <w:rFonts w:ascii="Gill Sans MT" w:hAnsi="Gill Sans MT"/>
                                <w:color w:val="4472C4" w:themeColor="accent5"/>
                                <w:sz w:val="24"/>
                                <w:szCs w:val="24"/>
                                <w:u w:val="single"/>
                              </w:rPr>
                            </w:pPr>
                            <w:hyperlink r:id="rId13" w:history="1">
                              <w:r w:rsidR="00FD6890" w:rsidRPr="002810F8">
                                <w:rPr>
                                  <w:rStyle w:val="Hyperlink"/>
                                  <w:rFonts w:ascii="Gill Sans MT" w:hAnsi="Gill Sans MT"/>
                                  <w:sz w:val="24"/>
                                  <w:szCs w:val="24"/>
                                </w:rPr>
                                <w:t>http://www.wcmt.org.uk/fellows/stories/education-fellows-story-collection</w:t>
                              </w:r>
                            </w:hyperlink>
                          </w:p>
                          <w:p w14:paraId="0A9AE8E1" w14:textId="77777777" w:rsidR="00FD6890" w:rsidRPr="00AA06AD" w:rsidRDefault="00FD6890" w:rsidP="00FD6890">
                            <w:pPr>
                              <w:rPr>
                                <w:rFonts w:ascii="Gill Sans MT" w:hAnsi="Gill Sans MT"/>
                                <w:sz w:val="22"/>
                                <w:szCs w:val="22"/>
                              </w:rPr>
                            </w:pPr>
                            <w:r w:rsidRPr="00AA06AD">
                              <w:rPr>
                                <w:rFonts w:ascii="Gill Sans MT" w:hAnsi="Gill Sans MT"/>
                                <w:sz w:val="22"/>
                                <w:szCs w:val="22"/>
                              </w:rPr>
                              <w:t xml:space="preserve">Grants for individuals who want to go to abroad to learn about an area of good practice in another culture – </w:t>
                            </w:r>
                            <w:proofErr w:type="spellStart"/>
                            <w:r w:rsidRPr="00AA06AD">
                              <w:rPr>
                                <w:rFonts w:ascii="Gill Sans MT" w:hAnsi="Gill Sans MT"/>
                                <w:sz w:val="22"/>
                                <w:szCs w:val="22"/>
                              </w:rPr>
                              <w:t>eg</w:t>
                            </w:r>
                            <w:proofErr w:type="spellEnd"/>
                            <w:r w:rsidRPr="00AA06AD">
                              <w:rPr>
                                <w:rFonts w:ascii="Gill Sans MT" w:hAnsi="Gill Sans MT"/>
                                <w:sz w:val="22"/>
                                <w:szCs w:val="22"/>
                              </w:rPr>
                              <w:t xml:space="preserve"> catholic education in another country, reaching disadvantaged kids, maths, English. Science, outdoor education, etc. </w:t>
                            </w:r>
                          </w:p>
                          <w:p w14:paraId="73E4AC05" w14:textId="77777777"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027C2" id="_x0000_s1033" type="#_x0000_t202" style="position:absolute;margin-left:0;margin-top:1.55pt;width:435.75pt;height:14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buSAIAAMcEAAAOAAAAZHJzL2Uyb0RvYy54bWysVNuO0zAQfUfiHyy/07Sh3Zao6WrpAkJa&#10;LmKXD3Adu7HW8RjbbVK+nrGTZitA+4B4sex4zvGZOTNZX3eNJkfhvAJT0tlkSokwHCpl9iX9/vD+&#10;1YoSH5ipmAYjSnoSnl5vXr5Yt7YQOdSgK+EIkhhftLakdQi2yDLPa9EwPwErDF5KcA0LeHT7rHKs&#10;RfZGZ/l0epW14CrrgAvv8ettf0k3iV9KwcMXKb0IRJcUtYW0urTu4ppt1qzYO2ZrxQcZ7B9UNEwZ&#10;fHSkumWBkYNTf1A1ijvwIMOEQ5OBlIqLlANmM5v+ls19zaxIuWBxvB3L5P8fLf98/OqIqkqaU2JY&#10;gxY9iC6Qt9CRPFantb7AoHuLYaHDz+hyytTbO+CPnhjY1szsxY1z0NaCVahuFpHZBbTn8ZFk136C&#10;Cp9hhwCJqJOuiaXDYhBkR5dOozNRCsePi8Xr+TRfUMLxbraaL1eL5F3GijPcOh8+CGhI3JTUofWJ&#10;nh3vfIhyWHEOia9pE9eo952pUhcEpnS/x9B4nRKImgf14aRFD/0mJNbsqRSxW8VWO3Jk2GeMc2HC&#10;VapBZMLoCJNK6xGY9zV8DjjER6hInTyCBwOeA4+I9DKYMIIbZcD97fXqsbcNlfbx5wr0eUc3Q7fr&#10;UrMsz62xg+qEpjroJwv/BLipwf2kpMWpKqn/cWBOUKI/GmyMN7P5PI5hOswXyxwP7vJmd3nDDEeq&#10;kgZK+u02pNGNORm4wQaSKlkbtfVKBs04LcnxYbLjOF6eU9TT/2fzCwAA//8DAFBLAwQUAAYACAAA&#10;ACEAM8DdBtwAAAAGAQAADwAAAGRycy9kb3ducmV2LnhtbEyPwU7DMBBE70j8g7VI3KiTAqUNcSpA&#10;QeJKC4fe3HibBOx1ZDtt4OtZTnBczc7Mm3I9OSuOGGLvSUE+y0AgNd701Cp42z5fLUHEpMlo6wkV&#10;fGGEdXV+VurC+BO94nGTWsEhFAutoEtpKKSMTYdOx5kfkFg7+OB04jO00gR94nBn5TzLFtLpnrih&#10;0wM+ddh8bkbHGONHHYbv2tTTIm7fH6NdveysUpcX08M9iIRT+nuGX3z2QMVMez+SicIq4CFJwXUO&#10;gsXlXX4LYq9gvrrJQVal/I9f/QAAAP//AwBQSwECLQAUAAYACAAAACEAtoM4kv4AAADhAQAAEwAA&#10;AAAAAAAAAAAAAAAAAAAAW0NvbnRlbnRfVHlwZXNdLnhtbFBLAQItABQABgAIAAAAIQA4/SH/1gAA&#10;AJQBAAALAAAAAAAAAAAAAAAAAC8BAABfcmVscy8ucmVsc1BLAQItABQABgAIAAAAIQA9wDbuSAIA&#10;AMcEAAAOAAAAAAAAAAAAAAAAAC4CAABkcnMvZTJvRG9jLnhtbFBLAQItABQABgAIAAAAIQAzwN0G&#10;3AAAAAYBAAAPAAAAAAAAAAAAAAAAAKIEAABkcnMvZG93bnJldi54bWxQSwUGAAAAAAQABADzAAAA&#10;qwUAAAAA&#10;" fillcolor="#9ecb81 [2169]" strokecolor="#70ad47 [3209]" strokeweight=".5pt">
                <v:fill color2="#8ac066 [2617]" rotate="t" colors="0 #b5d5a7;.5 #aace99;1 #9cca86" focus="100%" type="gradient">
                  <o:fill v:ext="view" type="gradientUnscaled"/>
                </v:fill>
                <v:textbo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(c)</w:t>
                      </w:r>
                      <w:r w:rsidR="00FD6890" w:rsidRPr="00EC543E">
                        <w:rPr>
                          <w:rFonts w:ascii="Gill Sans MT" w:eastAsia="Times New Roman" w:hAnsi="Gill Sans MT" w:cs="Times New Roman"/>
                          <w:b/>
                          <w:sz w:val="28"/>
                          <w:szCs w:val="28"/>
                          <w:lang w:eastAsia="en-GB"/>
                        </w:rPr>
                        <w:t>Winston Churchill Memorial Trust</w:t>
                      </w:r>
                      <w:r w:rsidR="00AA06AD">
                        <w:rPr>
                          <w:rFonts w:ascii="Gill Sans MT" w:eastAsia="Times New Roman" w:hAnsi="Gill Sans MT" w:cs="Times New Roman"/>
                          <w:b/>
                          <w:sz w:val="28"/>
                          <w:szCs w:val="28"/>
                          <w:lang w:eastAsia="en-GB"/>
                        </w:rPr>
                        <w:t xml:space="preserve"> [18</w:t>
                      </w:r>
                      <w:proofErr w:type="gramStart"/>
                      <w:r w:rsidR="00AA06AD">
                        <w:rPr>
                          <w:rFonts w:ascii="Gill Sans MT" w:eastAsia="Times New Roman" w:hAnsi="Gill Sans MT" w:cs="Times New Roman"/>
                          <w:b/>
                          <w:sz w:val="28"/>
                          <w:szCs w:val="28"/>
                          <w:lang w:eastAsia="en-GB"/>
                        </w:rPr>
                        <w:t>,19,20</w:t>
                      </w:r>
                      <w:proofErr w:type="gramEnd"/>
                      <w:r w:rsidR="00AA06AD">
                        <w:rPr>
                          <w:rFonts w:ascii="Gill Sans MT" w:eastAsia="Times New Roman" w:hAnsi="Gill Sans MT" w:cs="Times New Roman"/>
                          <w:b/>
                          <w:sz w:val="28"/>
                          <w:szCs w:val="28"/>
                          <w:lang w:eastAsia="en-GB"/>
                        </w:rPr>
                        <w:t>]</w:t>
                      </w:r>
                    </w:p>
                    <w:p w:rsidR="00FD6890" w:rsidRDefault="006C3F2A" w:rsidP="00FD6890">
                      <w:pPr>
                        <w:rPr>
                          <w:rFonts w:ascii="Gill Sans MT" w:hAnsi="Gill Sans MT"/>
                          <w:color w:val="4472C4" w:themeColor="accent5"/>
                          <w:sz w:val="24"/>
                          <w:szCs w:val="24"/>
                          <w:u w:val="single"/>
                        </w:rPr>
                      </w:pPr>
                      <w:hyperlink r:id="rId14" w:history="1">
                        <w:r w:rsidR="00FD6890" w:rsidRPr="00B35F38">
                          <w:rPr>
                            <w:rStyle w:val="Hyperlink"/>
                            <w:rFonts w:ascii="Gill Sans MT" w:hAnsi="Gill Sans MT"/>
                            <w:sz w:val="24"/>
                            <w:szCs w:val="24"/>
                          </w:rPr>
                          <w:t>http://www.wcmt.org.uk/categories/education</w:t>
                        </w:r>
                      </w:hyperlink>
                    </w:p>
                    <w:p w:rsidR="00FD6890" w:rsidRDefault="006C3F2A" w:rsidP="00FD6890">
                      <w:pPr>
                        <w:rPr>
                          <w:rFonts w:ascii="Gill Sans MT" w:hAnsi="Gill Sans MT"/>
                          <w:color w:val="4472C4" w:themeColor="accent5"/>
                          <w:sz w:val="24"/>
                          <w:szCs w:val="24"/>
                          <w:u w:val="single"/>
                        </w:rPr>
                      </w:pPr>
                      <w:hyperlink r:id="rId15" w:history="1">
                        <w:r w:rsidR="00FD6890" w:rsidRPr="002810F8">
                          <w:rPr>
                            <w:rStyle w:val="Hyperlink"/>
                            <w:rFonts w:ascii="Gill Sans MT" w:hAnsi="Gill Sans MT"/>
                            <w:sz w:val="24"/>
                            <w:szCs w:val="24"/>
                          </w:rPr>
                          <w:t>http://www.wcmt.org.uk/fellows/stories/education-fellows-story-collection</w:t>
                        </w:r>
                      </w:hyperlink>
                    </w:p>
                    <w:p w:rsidR="00FD6890" w:rsidRPr="00AA06AD" w:rsidRDefault="00FD6890" w:rsidP="00FD6890">
                      <w:pPr>
                        <w:rPr>
                          <w:rFonts w:ascii="Gill Sans MT" w:hAnsi="Gill Sans MT"/>
                          <w:sz w:val="22"/>
                          <w:szCs w:val="22"/>
                        </w:rPr>
                      </w:pPr>
                      <w:r w:rsidRPr="00AA06AD">
                        <w:rPr>
                          <w:rFonts w:ascii="Gill Sans MT" w:hAnsi="Gill Sans MT"/>
                          <w:sz w:val="22"/>
                          <w:szCs w:val="22"/>
                        </w:rPr>
                        <w:t xml:space="preserve">Grants for individuals who want to go to abroad to learn about an area of good practice in another culture – </w:t>
                      </w:r>
                      <w:proofErr w:type="spellStart"/>
                      <w:r w:rsidRPr="00AA06AD">
                        <w:rPr>
                          <w:rFonts w:ascii="Gill Sans MT" w:hAnsi="Gill Sans MT"/>
                          <w:sz w:val="22"/>
                          <w:szCs w:val="22"/>
                        </w:rPr>
                        <w:t>eg</w:t>
                      </w:r>
                      <w:proofErr w:type="spellEnd"/>
                      <w:r w:rsidRPr="00AA06AD">
                        <w:rPr>
                          <w:rFonts w:ascii="Gill Sans MT" w:hAnsi="Gill Sans MT"/>
                          <w:sz w:val="22"/>
                          <w:szCs w:val="22"/>
                        </w:rPr>
                        <w:t xml:space="preserve"> catholic education in another country, reaching disadvantaged kids, maths, English. Science, outdoor education, etc. </w:t>
                      </w:r>
                    </w:p>
                    <w:p w:rsidR="00FD6890" w:rsidRDefault="00FD6890"/>
                  </w:txbxContent>
                </v:textbox>
                <w10:wrap type="square" anchorx="margin"/>
              </v:shape>
            </w:pict>
          </mc:Fallback>
        </mc:AlternateContent>
      </w:r>
    </w:p>
    <w:p w14:paraId="31B94265"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2B34ED17" w14:textId="77777777" w:rsidR="00FD6890" w:rsidRDefault="00FD6890" w:rsidP="00EC543E">
      <w:pPr>
        <w:spacing w:beforeAutospacing="1" w:after="100" w:afterAutospacing="1" w:line="240" w:lineRule="auto"/>
        <w:rPr>
          <w:rFonts w:ascii="Gill Sans MT" w:eastAsia="Times New Roman" w:hAnsi="Gill Sans MT" w:cs="Times New Roman"/>
          <w:b/>
          <w:sz w:val="28"/>
          <w:szCs w:val="28"/>
          <w:lang w:eastAsia="en-GB"/>
        </w:rPr>
      </w:pPr>
    </w:p>
    <w:p w14:paraId="28786160" w14:textId="77777777" w:rsidR="00EC543E" w:rsidRPr="00B35F38" w:rsidRDefault="00EC543E" w:rsidP="00F72917">
      <w:pPr>
        <w:rPr>
          <w:rFonts w:ascii="Gill Sans MT" w:hAnsi="Gill Sans MT"/>
          <w:color w:val="4472C4" w:themeColor="accent5"/>
          <w:sz w:val="24"/>
          <w:szCs w:val="24"/>
        </w:rPr>
      </w:pPr>
    </w:p>
    <w:p w14:paraId="2D3C676F" w14:textId="77777777"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14:paraId="0158D2B6" w14:textId="77777777"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r w:rsidRPr="00FD6890">
        <w:rPr>
          <w:rFonts w:ascii="Gill Sans MT" w:eastAsia="Times New Roman" w:hAnsi="Gill Sans MT" w:cs="Times New Roman"/>
          <w:b/>
          <w:noProof/>
          <w:sz w:val="28"/>
          <w:szCs w:val="28"/>
          <w:lang w:eastAsia="en-GB"/>
        </w:rPr>
        <mc:AlternateContent>
          <mc:Choice Requires="wps">
            <w:drawing>
              <wp:anchor distT="45720" distB="45720" distL="114300" distR="114300" simplePos="0" relativeHeight="251665408" behindDoc="0" locked="0" layoutInCell="1" allowOverlap="1" wp14:anchorId="740FB716" wp14:editId="19EFADF2">
                <wp:simplePos x="0" y="0"/>
                <wp:positionH relativeFrom="margin">
                  <wp:align>left</wp:align>
                </wp:positionH>
                <wp:positionV relativeFrom="paragraph">
                  <wp:posOffset>360045</wp:posOffset>
                </wp:positionV>
                <wp:extent cx="5514975" cy="10572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572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1B5628B5" w14:textId="77777777"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 xml:space="preserve">(d) </w:t>
                            </w:r>
                            <w:r w:rsidR="00FD6890" w:rsidRPr="00EC543E">
                              <w:rPr>
                                <w:rFonts w:ascii="Gill Sans MT" w:eastAsia="Times New Roman" w:hAnsi="Gill Sans MT" w:cs="Times New Roman"/>
                                <w:b/>
                                <w:sz w:val="28"/>
                                <w:szCs w:val="28"/>
                                <w:lang w:eastAsia="en-GB"/>
                              </w:rPr>
                              <w:t>The Leverhulme Trust</w:t>
                            </w:r>
                            <w:r w:rsidR="00AA06AD">
                              <w:rPr>
                                <w:rFonts w:ascii="Gill Sans MT" w:eastAsia="Times New Roman" w:hAnsi="Gill Sans MT" w:cs="Times New Roman"/>
                                <w:b/>
                                <w:sz w:val="28"/>
                                <w:szCs w:val="28"/>
                                <w:lang w:eastAsia="en-GB"/>
                              </w:rPr>
                              <w:t xml:space="preserve"> [17]</w:t>
                            </w:r>
                          </w:p>
                          <w:p w14:paraId="53645FF3" w14:textId="77777777" w:rsidR="00FD6890" w:rsidRPr="00EC543E" w:rsidRDefault="0022409B"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hyperlink r:id="rId16" w:history="1">
                              <w:r w:rsidR="00FD6890" w:rsidRPr="00EC543E">
                                <w:rPr>
                                  <w:rStyle w:val="Hyperlink"/>
                                  <w:rFonts w:ascii="Gill Sans MT" w:eastAsia="Times New Roman" w:hAnsi="Gill Sans MT" w:cs="Times New Roman"/>
                                  <w:sz w:val="24"/>
                                  <w:szCs w:val="24"/>
                                  <w:lang w:eastAsia="en-GB"/>
                                </w:rPr>
                                <w:t>https://www.leverhulme.ac.uk/funding/grant-funding</w:t>
                              </w:r>
                            </w:hyperlink>
                          </w:p>
                          <w:p w14:paraId="4CC1CFF5" w14:textId="77777777" w:rsidR="00FD6890" w:rsidRPr="00F72917" w:rsidRDefault="00FD6890" w:rsidP="00FD6890">
                            <w:pPr>
                              <w:pStyle w:val="ListParagraph"/>
                              <w:numPr>
                                <w:ilvl w:val="0"/>
                                <w:numId w:val="19"/>
                              </w:numPr>
                              <w:spacing w:beforeAutospacing="1" w:after="100" w:afterAutospacing="1" w:line="240" w:lineRule="auto"/>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research grants for individuals, (mainly academics).</w:t>
                            </w:r>
                          </w:p>
                          <w:p w14:paraId="4253CC4F" w14:textId="77777777" w:rsidR="00FD6890" w:rsidRPr="00F72917" w:rsidRDefault="00FD6890" w:rsidP="00FD6890">
                            <w:pPr>
                              <w:pStyle w:val="ListParagraph"/>
                              <w:spacing w:beforeAutospacing="1" w:after="100" w:afterAutospacing="1" w:line="240" w:lineRule="auto"/>
                              <w:ind w:left="927"/>
                              <w:rPr>
                                <w:rFonts w:ascii="Gill Sans MT" w:eastAsia="Times New Roman" w:hAnsi="Gill Sans MT" w:cs="Times New Roman"/>
                                <w:b/>
                                <w:sz w:val="48"/>
                                <w:szCs w:val="48"/>
                                <w:lang w:eastAsia="en-GB"/>
                              </w:rPr>
                            </w:pPr>
                          </w:p>
                          <w:p w14:paraId="23D1D887" w14:textId="77777777" w:rsidR="00FD6890" w:rsidRDefault="00FD6890" w:rsidP="00FD6890">
                            <w:pPr>
                              <w:rPr>
                                <w:rFonts w:ascii="Gill Sans MT" w:hAnsi="Gill Sans MT"/>
                                <w:b/>
                                <w:color w:val="4472C4" w:themeColor="accent5"/>
                                <w:sz w:val="48"/>
                                <w:szCs w:val="48"/>
                              </w:rPr>
                            </w:pPr>
                          </w:p>
                          <w:p w14:paraId="446C871D" w14:textId="77777777"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2B96" id="_x0000_s1034" type="#_x0000_t202" style="position:absolute;margin-left:0;margin-top:28.35pt;width:434.25pt;height:83.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fxRgIAAMcEAAAOAAAAZHJzL2Uyb0RvYy54bWysVMlu2zAQvRfoPxC817JdO4tgOUidtiiQ&#10;LmjSD6Ap0iJCcViSseR8fYekrBhtkUPRC0Fq5r15s2l11bea7IXzCkxFZ5MpJcJwqJXZVfTH/Yc3&#10;F5T4wEzNNBhR0YPw9Gr9+tWqs6WYQwO6Fo4gifFlZyvahGDLovC8ES3zE7DCoFGCa1nAp9sVtWMd&#10;sre6mE+nZ0UHrrYOuPAev95kI10nfikFD1+l9CIQXVHUFtLp0rmNZ7FesXLnmG0UH2Swf1DRMmUw&#10;6Eh1wwIjj079QdUq7sCDDBMObQFSKi5SDpjNbPpbNncNsyLlgsXxdiyT/3+0/Mv+myOqruhbSgxr&#10;sUX3og/kHfRkHqvTWV+i051Ft9DjZ+xyytTbW+APnhjYNMzsxLVz0DWC1ahuFpHFCTTz+Eiy7T5D&#10;jWHYY4BE1EvXxtJhMQiyY5cOY2eiFI4fl8vZ4vJ8SQlH22y6PJ/jI8Zg5RFunQ8fBbQkXirqsPWJ&#10;nu1vfciuR5cYTZt4Rr3vTY1mVgamdL4jazSnBKLmQX04aJGh34XEmj2XIk6r2GhH9gznjHEuTDgb&#10;9GmD3hEmldYjcJ5r+BJw8I9QkSZ5BA8NeAk8IlJkMGEEt8qA+1v0+iG3DZVm/2MFct6xm6Hf9mlY&#10;Lo6jsYX6gE11kDcL/wR4acA9UdLhVlXU/3xkTlCiPxkcjMvZYhHXMD0W2EZ8uFPL9tTCDEeqigZK&#10;8nUT0urGnAxc4wBJlVobtWUlg2bcljQcw2bHdTx9J6/n/8/6FwAAAP//AwBQSwMEFAAGAAgAAAAh&#10;AP3RKQ3cAAAABwEAAA8AAABkcnMvZG93bnJldi54bWxMj8FOwzAQRO9I/IO1SNyoQ1BDCHEqQEHi&#10;SgsHbm68JAF7HdlOG/h6lhMcV7Mz86beLM6KA4Y4elJwucpAIHXejNQreNk9XpQgYtJktPWECr4w&#10;wqY5Pal1ZfyRnvGwTb3gEIqVVjCkNFVSxm5Ap+PKT0isvfvgdOIz9NIEfeRwZ2WeZYV0eiRuGPSE&#10;DwN2n9vZMcb80YbpuzXtUsTd6320N09vVqnzs+XuFkTCJf09wy8+e6Bhpr2fyURhFfCQpGBdXINg&#10;tSzKNYi9gjy/ykE2tfzP3/wAAAD//wMAUEsBAi0AFAAGAAgAAAAhALaDOJL+AAAA4QEAABMAAAAA&#10;AAAAAAAAAAAAAAAAAFtDb250ZW50X1R5cGVzXS54bWxQSwECLQAUAAYACAAAACEAOP0h/9YAAACU&#10;AQAACwAAAAAAAAAAAAAAAAAvAQAAX3JlbHMvLnJlbHNQSwECLQAUAAYACAAAACEAM6F38UYCAADH&#10;BAAADgAAAAAAAAAAAAAAAAAuAgAAZHJzL2Uyb0RvYy54bWxQSwECLQAUAAYACAAAACEA/dEpDdwA&#10;AAAHAQAADwAAAAAAAAAAAAAAAACgBAAAZHJzL2Rvd25yZXYueG1sUEsFBgAAAAAEAAQA8wAAAKkF&#10;AAAAAA==&#10;" fillcolor="#9ecb81 [2169]" strokecolor="#70ad47 [3209]" strokeweight=".5pt">
                <v:fill color2="#8ac066 [2617]" rotate="t" colors="0 #b5d5a7;.5 #aace99;1 #9cca86" focus="100%" type="gradient">
                  <o:fill v:ext="view" type="gradientUnscaled"/>
                </v:fill>
                <v:textbox>
                  <w:txbxContent>
                    <w:p w:rsidR="00FD6890" w:rsidRPr="00EC543E" w:rsidRDefault="001A2D6E" w:rsidP="00FD6890">
                      <w:pPr>
                        <w:spacing w:beforeAutospacing="1" w:after="100" w:afterAutospacing="1" w:line="240" w:lineRule="auto"/>
                        <w:rPr>
                          <w:rFonts w:ascii="Gill Sans MT" w:eastAsia="Times New Roman" w:hAnsi="Gill Sans MT" w:cs="Times New Roman"/>
                          <w:b/>
                          <w:sz w:val="28"/>
                          <w:szCs w:val="28"/>
                          <w:lang w:eastAsia="en-GB"/>
                        </w:rPr>
                      </w:pPr>
                      <w:r>
                        <w:rPr>
                          <w:rFonts w:ascii="Gill Sans MT" w:eastAsia="Times New Roman" w:hAnsi="Gill Sans MT" w:cs="Times New Roman"/>
                          <w:b/>
                          <w:sz w:val="28"/>
                          <w:szCs w:val="28"/>
                          <w:lang w:eastAsia="en-GB"/>
                        </w:rPr>
                        <w:t xml:space="preserve">(d) </w:t>
                      </w:r>
                      <w:r w:rsidR="00FD6890" w:rsidRPr="00EC543E">
                        <w:rPr>
                          <w:rFonts w:ascii="Gill Sans MT" w:eastAsia="Times New Roman" w:hAnsi="Gill Sans MT" w:cs="Times New Roman"/>
                          <w:b/>
                          <w:sz w:val="28"/>
                          <w:szCs w:val="28"/>
                          <w:lang w:eastAsia="en-GB"/>
                        </w:rPr>
                        <w:t xml:space="preserve">The </w:t>
                      </w:r>
                      <w:proofErr w:type="spellStart"/>
                      <w:r w:rsidR="00FD6890" w:rsidRPr="00EC543E">
                        <w:rPr>
                          <w:rFonts w:ascii="Gill Sans MT" w:eastAsia="Times New Roman" w:hAnsi="Gill Sans MT" w:cs="Times New Roman"/>
                          <w:b/>
                          <w:sz w:val="28"/>
                          <w:szCs w:val="28"/>
                          <w:lang w:eastAsia="en-GB"/>
                        </w:rPr>
                        <w:t>Leverhulme</w:t>
                      </w:r>
                      <w:proofErr w:type="spellEnd"/>
                      <w:r w:rsidR="00FD6890" w:rsidRPr="00EC543E">
                        <w:rPr>
                          <w:rFonts w:ascii="Gill Sans MT" w:eastAsia="Times New Roman" w:hAnsi="Gill Sans MT" w:cs="Times New Roman"/>
                          <w:b/>
                          <w:sz w:val="28"/>
                          <w:szCs w:val="28"/>
                          <w:lang w:eastAsia="en-GB"/>
                        </w:rPr>
                        <w:t xml:space="preserve"> Trust</w:t>
                      </w:r>
                      <w:r w:rsidR="00AA06AD">
                        <w:rPr>
                          <w:rFonts w:ascii="Gill Sans MT" w:eastAsia="Times New Roman" w:hAnsi="Gill Sans MT" w:cs="Times New Roman"/>
                          <w:b/>
                          <w:sz w:val="28"/>
                          <w:szCs w:val="28"/>
                          <w:lang w:eastAsia="en-GB"/>
                        </w:rPr>
                        <w:t xml:space="preserve"> [17]</w:t>
                      </w:r>
                    </w:p>
                    <w:p w:rsidR="00FD6890" w:rsidRPr="00EC543E" w:rsidRDefault="006C3F2A" w:rsidP="00FD6890">
                      <w:pPr>
                        <w:spacing w:beforeAutospacing="1" w:after="100" w:afterAutospacing="1" w:line="240" w:lineRule="auto"/>
                        <w:rPr>
                          <w:rFonts w:ascii="Gill Sans MT" w:eastAsia="Times New Roman" w:hAnsi="Gill Sans MT" w:cs="Times New Roman"/>
                          <w:color w:val="4472C4" w:themeColor="accent5"/>
                          <w:sz w:val="24"/>
                          <w:szCs w:val="24"/>
                          <w:u w:val="single"/>
                          <w:lang w:eastAsia="en-GB"/>
                        </w:rPr>
                      </w:pPr>
                      <w:hyperlink r:id="rId17" w:history="1">
                        <w:r w:rsidR="00FD6890" w:rsidRPr="00EC543E">
                          <w:rPr>
                            <w:rStyle w:val="Hyperlink"/>
                            <w:rFonts w:ascii="Gill Sans MT" w:eastAsia="Times New Roman" w:hAnsi="Gill Sans MT" w:cs="Times New Roman"/>
                            <w:sz w:val="24"/>
                            <w:szCs w:val="24"/>
                            <w:lang w:eastAsia="en-GB"/>
                          </w:rPr>
                          <w:t>https://www.leverhulme.ac.uk/funding/grant-funding</w:t>
                        </w:r>
                      </w:hyperlink>
                    </w:p>
                    <w:p w:rsidR="00FD6890" w:rsidRPr="00F72917" w:rsidRDefault="00FD6890" w:rsidP="00FD6890">
                      <w:pPr>
                        <w:pStyle w:val="ListParagraph"/>
                        <w:numPr>
                          <w:ilvl w:val="0"/>
                          <w:numId w:val="19"/>
                        </w:numPr>
                        <w:spacing w:beforeAutospacing="1" w:after="100" w:afterAutospacing="1" w:line="240" w:lineRule="auto"/>
                        <w:rPr>
                          <w:rFonts w:ascii="Gill Sans MT" w:eastAsia="Times New Roman" w:hAnsi="Gill Sans MT" w:cs="Times New Roman"/>
                          <w:sz w:val="24"/>
                          <w:szCs w:val="24"/>
                          <w:lang w:eastAsia="en-GB"/>
                        </w:rPr>
                      </w:pPr>
                      <w:proofErr w:type="gramStart"/>
                      <w:r>
                        <w:rPr>
                          <w:rFonts w:ascii="Gill Sans MT" w:eastAsia="Times New Roman" w:hAnsi="Gill Sans MT" w:cs="Times New Roman"/>
                          <w:sz w:val="24"/>
                          <w:szCs w:val="24"/>
                          <w:lang w:eastAsia="en-GB"/>
                        </w:rPr>
                        <w:t>research</w:t>
                      </w:r>
                      <w:proofErr w:type="gramEnd"/>
                      <w:r>
                        <w:rPr>
                          <w:rFonts w:ascii="Gill Sans MT" w:eastAsia="Times New Roman" w:hAnsi="Gill Sans MT" w:cs="Times New Roman"/>
                          <w:sz w:val="24"/>
                          <w:szCs w:val="24"/>
                          <w:lang w:eastAsia="en-GB"/>
                        </w:rPr>
                        <w:t xml:space="preserve"> grants for individuals, (mainly academics).</w:t>
                      </w:r>
                    </w:p>
                    <w:p w:rsidR="00FD6890" w:rsidRPr="00F72917" w:rsidRDefault="00FD6890" w:rsidP="00FD6890">
                      <w:pPr>
                        <w:pStyle w:val="ListParagraph"/>
                        <w:spacing w:beforeAutospacing="1" w:after="100" w:afterAutospacing="1" w:line="240" w:lineRule="auto"/>
                        <w:ind w:left="927"/>
                        <w:rPr>
                          <w:rFonts w:ascii="Gill Sans MT" w:eastAsia="Times New Roman" w:hAnsi="Gill Sans MT" w:cs="Times New Roman"/>
                          <w:b/>
                          <w:sz w:val="48"/>
                          <w:szCs w:val="48"/>
                          <w:lang w:eastAsia="en-GB"/>
                        </w:rPr>
                      </w:pPr>
                    </w:p>
                    <w:p w:rsidR="00FD6890" w:rsidRDefault="00FD6890" w:rsidP="00FD6890">
                      <w:pPr>
                        <w:rPr>
                          <w:rFonts w:ascii="Gill Sans MT" w:hAnsi="Gill Sans MT"/>
                          <w:b/>
                          <w:color w:val="4472C4" w:themeColor="accent5"/>
                          <w:sz w:val="48"/>
                          <w:szCs w:val="48"/>
                        </w:rPr>
                      </w:pPr>
                    </w:p>
                    <w:p w:rsidR="00FD6890" w:rsidRDefault="00FD6890"/>
                  </w:txbxContent>
                </v:textbox>
                <w10:wrap type="square" anchorx="margin"/>
              </v:shape>
            </w:pict>
          </mc:Fallback>
        </mc:AlternateContent>
      </w:r>
    </w:p>
    <w:p w14:paraId="47984B3C" w14:textId="77777777"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14:paraId="388B22B4" w14:textId="77777777"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14:paraId="4CBF1387" w14:textId="77777777" w:rsidR="00FD6890" w:rsidRDefault="00FD6890" w:rsidP="00FD6890">
      <w:pPr>
        <w:spacing w:beforeAutospacing="1" w:after="100" w:afterAutospacing="1" w:line="240" w:lineRule="auto"/>
        <w:rPr>
          <w:rFonts w:ascii="Gill Sans MT" w:eastAsia="Times New Roman" w:hAnsi="Gill Sans MT" w:cs="Times New Roman"/>
          <w:b/>
          <w:sz w:val="28"/>
          <w:szCs w:val="28"/>
          <w:lang w:eastAsia="en-GB"/>
        </w:rPr>
      </w:pPr>
    </w:p>
    <w:p w14:paraId="595D0E77" w14:textId="77777777" w:rsidR="00C42FD7" w:rsidRPr="00C42FD7" w:rsidRDefault="00FD6890" w:rsidP="00C42FD7">
      <w:pPr>
        <w:pStyle w:val="ListParagraph"/>
        <w:numPr>
          <w:ilvl w:val="0"/>
          <w:numId w:val="17"/>
        </w:numPr>
        <w:rPr>
          <w:rFonts w:ascii="Gill Sans MT" w:hAnsi="Gill Sans MT"/>
          <w:b/>
          <w:color w:val="4472C4" w:themeColor="accent5"/>
          <w:sz w:val="48"/>
          <w:szCs w:val="48"/>
        </w:rPr>
      </w:pPr>
      <w:r w:rsidRPr="00FD6890">
        <w:rPr>
          <w:noProof/>
          <w:sz w:val="28"/>
          <w:szCs w:val="28"/>
          <w:lang w:eastAsia="en-GB"/>
        </w:rPr>
        <w:lastRenderedPageBreak/>
        <mc:AlternateContent>
          <mc:Choice Requires="wps">
            <w:drawing>
              <wp:anchor distT="45720" distB="45720" distL="114300" distR="114300" simplePos="0" relativeHeight="251669504" behindDoc="0" locked="0" layoutInCell="1" allowOverlap="1" wp14:anchorId="1AF0E692" wp14:editId="26CA37B9">
                <wp:simplePos x="0" y="0"/>
                <wp:positionH relativeFrom="column">
                  <wp:posOffset>-47625</wp:posOffset>
                </wp:positionH>
                <wp:positionV relativeFrom="paragraph">
                  <wp:posOffset>714375</wp:posOffset>
                </wp:positionV>
                <wp:extent cx="6115050" cy="1314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144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E822ABE" w14:textId="77777777" w:rsidR="00FD6890" w:rsidRPr="00EC543E" w:rsidRDefault="00933271" w:rsidP="00FD6890">
                            <w:pPr>
                              <w:rPr>
                                <w:rFonts w:ascii="Gill Sans MT" w:hAnsi="Gill Sans MT"/>
                                <w:b/>
                                <w:sz w:val="28"/>
                                <w:szCs w:val="28"/>
                              </w:rPr>
                            </w:pPr>
                            <w:r>
                              <w:rPr>
                                <w:rFonts w:ascii="Gill Sans MT" w:hAnsi="Gill Sans MT"/>
                                <w:b/>
                                <w:sz w:val="28"/>
                                <w:szCs w:val="28"/>
                              </w:rPr>
                              <w:t>(a)</w:t>
                            </w:r>
                            <w:r w:rsidR="00FD6890" w:rsidRPr="00EC543E">
                              <w:rPr>
                                <w:rFonts w:ascii="Gill Sans MT" w:hAnsi="Gill Sans MT"/>
                                <w:b/>
                                <w:sz w:val="28"/>
                                <w:szCs w:val="28"/>
                              </w:rPr>
                              <w:t xml:space="preserve">The Foyle </w:t>
                            </w:r>
                            <w:r w:rsidR="00FD6890">
                              <w:rPr>
                                <w:rFonts w:ascii="Gill Sans MT" w:hAnsi="Gill Sans MT"/>
                                <w:b/>
                                <w:sz w:val="28"/>
                                <w:szCs w:val="28"/>
                              </w:rPr>
                              <w:t xml:space="preserve">Schools Library Scheme </w:t>
                            </w:r>
                            <w:r w:rsidR="00AA06AD">
                              <w:rPr>
                                <w:rFonts w:ascii="Gill Sans MT" w:hAnsi="Gill Sans MT"/>
                                <w:b/>
                                <w:sz w:val="28"/>
                                <w:szCs w:val="28"/>
                              </w:rPr>
                              <w:t>[25]</w:t>
                            </w:r>
                          </w:p>
                          <w:p w14:paraId="32AE6C67" w14:textId="77777777" w:rsidR="00FD6890" w:rsidRPr="00D74023" w:rsidRDefault="00FD6890" w:rsidP="00FD6890">
                            <w:pPr>
                              <w:rPr>
                                <w:rFonts w:ascii="Gill Sans MT" w:hAnsi="Gill Sans MT"/>
                                <w:color w:val="4472C4" w:themeColor="accent5"/>
                                <w:sz w:val="22"/>
                                <w:szCs w:val="22"/>
                                <w:u w:val="single"/>
                              </w:rPr>
                            </w:pPr>
                            <w:r w:rsidRPr="00D74023">
                              <w:rPr>
                                <w:rFonts w:ascii="Gill Sans MT" w:hAnsi="Gill Sans MT"/>
                                <w:color w:val="4472C4" w:themeColor="accent5"/>
                                <w:sz w:val="22"/>
                                <w:szCs w:val="22"/>
                                <w:u w:val="single"/>
                              </w:rPr>
                              <w:t>http://www.foylefoundation.org.uk/index.php?pageID=11</w:t>
                            </w:r>
                          </w:p>
                          <w:p w14:paraId="688179CA" w14:textId="77777777" w:rsidR="00FD6890" w:rsidRPr="00D74023" w:rsidRDefault="00FD6890" w:rsidP="00FD6890">
                            <w:pPr>
                              <w:rPr>
                                <w:rFonts w:ascii="Gill Sans MT" w:hAnsi="Gill Sans MT"/>
                                <w:sz w:val="22"/>
                                <w:szCs w:val="22"/>
                              </w:rPr>
                            </w:pPr>
                            <w:r w:rsidRPr="00D74023">
                              <w:rPr>
                                <w:rFonts w:ascii="Gill Sans MT" w:hAnsi="Gill Sans MT"/>
                                <w:sz w:val="22"/>
                                <w:szCs w:val="22"/>
                              </w:rPr>
                              <w:t>Foyle School Library Scheme – Grants of £3,000 - £7,000 available for schools to refurbish their libraries with books. [Priory received £4,000 from the Foyle Foundation).</w:t>
                            </w:r>
                          </w:p>
                          <w:p w14:paraId="4A2A3A6F" w14:textId="77777777"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8497" id="_x0000_s1035" type="#_x0000_t202" style="position:absolute;left:0;text-align:left;margin-left:-3.75pt;margin-top:56.25pt;width:481.5pt;height:10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FrRAIAAMcEAAAOAAAAZHJzL2Uyb0RvYy54bWysVF1v0zAUfUfiP1h+Z2lKO1jUdBobIKTx&#10;ITZ+gOvYjTXH19huk+7Xc22nWQVoD4gXy86959xzv7K6HDpN9sJ5Baam5dmMEmE4NMpsa/rj/sOr&#10;t5T4wEzDNBhR04Pw9HL98sWqt5WYQwu6EY4gifFVb2vahmCrovC8FR3zZ2CFQaME17GAT7ctGsd6&#10;ZO90MZ/NzoseXGMdcOE9fr3JRrpO/FIKHr5K6UUguqaoLaTTpXMTz2K9YtXWMdsqPspg/6CiY8pg&#10;0InqhgVGdk79QdUp7sCDDGccugKkVFykHDCbcvZbNnctsyLlgsXxdiqT/3+0/Mv+myOqqemSEsM6&#10;bNG9GAJ5BwOZx+r01lfodGfRLQz4GbucMvX2FviDJwauW2a24so56FvBGlRXRmRxAs08PpJs+s/Q&#10;YBi2C5CIBum6WDosBkF27NJh6kyUwvHjeVkuZ0s0cbSVr8vFAh8xBquOcOt8+CigI/FSU4etT/Rs&#10;f+tDdj26xGjaxDPqfW8aNLMqMKXzHVmjOSUQNY/qw0GLDP0uJNbsqRRxWsW1dmTPcM4Y58KE5ahP&#10;G/SOMKm0noDzXMPngKN/hIo0yRN4bMBz4AmRIoMJE7hTBtzfojcPuW2oNPsfK5Dzjt0Mw2ZIw3Jx&#10;HI0NNAdsqoO8WfgnwEsL7pGSHreqpv7njjlBif5kcDAusHNxDdNjsXwzx4c7tWxOLcxwpKppoCRf&#10;r0Na3ZiTgSscIKlSa6O2rGTUjNuShmPc7LiOp+/k9fT/Wf8CAAD//wMAUEsDBBQABgAIAAAAIQDk&#10;7mKx4AAAAAoBAAAPAAAAZHJzL2Rvd25yZXYueG1sTI9BT4NAEIXvJv6HzZh4axdqUIssjWliosZD&#10;Szl43LJTIGVnCbsF+u8dT3p7M+/lzTfZZradGHHwrSMF8TICgVQ501KtoDy8LZ5B+KDJ6M4RKrii&#10;h01+e5Pp1LiJ9jgWoRZcQj7VCpoQ+lRKXzVotV+6Hom9kxusDjwOtTSDnrjcdnIVRY/S6pb4QqN7&#10;3DZYnYuLVTCW0+709b37/DibFt/L/bZoD1el7u/m1xcQAefwF4ZffEaHnJmO7kLGi07B4inhJO/j&#10;FQsOrJOExVHBQ7xOQOaZ/P9C/gMAAP//AwBQSwECLQAUAAYACAAAACEAtoM4kv4AAADhAQAAEwAA&#10;AAAAAAAAAAAAAAAAAAAAW0NvbnRlbnRfVHlwZXNdLnhtbFBLAQItABQABgAIAAAAIQA4/SH/1gAA&#10;AJQBAAALAAAAAAAAAAAAAAAAAC8BAABfcmVscy8ucmVsc1BLAQItABQABgAIAAAAIQDS9XFrRAIA&#10;AMcEAAAOAAAAAAAAAAAAAAAAAC4CAABkcnMvZTJvRG9jLnhtbFBLAQItABQABgAIAAAAIQDk7mKx&#10;4AAAAAoBAAAPAAAAAAAAAAAAAAAAAJ4EAABkcnMvZG93bnJldi54bWxQSwUGAAAAAAQABADzAAAA&#10;qwUAAAAA&#10;" fillcolor="#82a0d7 [2168]" strokecolor="#4472c4 [3208]" strokeweight=".5pt">
                <v:fill color2="#678ccf [2616]" rotate="t" colors="0 #a8b7df;.5 #9aabd9;1 #879ed7" focus="100%" type="gradient">
                  <o:fill v:ext="view" type="gradientUnscaled"/>
                </v:fill>
                <v:textbox>
                  <w:txbxContent>
                    <w:p w:rsidR="00FD6890" w:rsidRPr="00EC543E" w:rsidRDefault="00933271" w:rsidP="00FD6890">
                      <w:pPr>
                        <w:rPr>
                          <w:rFonts w:ascii="Gill Sans MT" w:hAnsi="Gill Sans MT"/>
                          <w:b/>
                          <w:sz w:val="28"/>
                          <w:szCs w:val="28"/>
                        </w:rPr>
                      </w:pPr>
                      <w:r>
                        <w:rPr>
                          <w:rFonts w:ascii="Gill Sans MT" w:hAnsi="Gill Sans MT"/>
                          <w:b/>
                          <w:sz w:val="28"/>
                          <w:szCs w:val="28"/>
                        </w:rPr>
                        <w:t>(a)</w:t>
                      </w:r>
                      <w:r w:rsidR="00FD6890" w:rsidRPr="00EC543E">
                        <w:rPr>
                          <w:rFonts w:ascii="Gill Sans MT" w:hAnsi="Gill Sans MT"/>
                          <w:b/>
                          <w:sz w:val="28"/>
                          <w:szCs w:val="28"/>
                        </w:rPr>
                        <w:t xml:space="preserve">The Foyle </w:t>
                      </w:r>
                      <w:r w:rsidR="00FD6890">
                        <w:rPr>
                          <w:rFonts w:ascii="Gill Sans MT" w:hAnsi="Gill Sans MT"/>
                          <w:b/>
                          <w:sz w:val="28"/>
                          <w:szCs w:val="28"/>
                        </w:rPr>
                        <w:t xml:space="preserve">Schools Library Scheme </w:t>
                      </w:r>
                      <w:r w:rsidR="00AA06AD">
                        <w:rPr>
                          <w:rFonts w:ascii="Gill Sans MT" w:hAnsi="Gill Sans MT"/>
                          <w:b/>
                          <w:sz w:val="28"/>
                          <w:szCs w:val="28"/>
                        </w:rPr>
                        <w:t>[25]</w:t>
                      </w:r>
                    </w:p>
                    <w:p w:rsidR="00FD6890" w:rsidRPr="00D74023" w:rsidRDefault="00FD6890" w:rsidP="00FD6890">
                      <w:pPr>
                        <w:rPr>
                          <w:rFonts w:ascii="Gill Sans MT" w:hAnsi="Gill Sans MT"/>
                          <w:color w:val="4472C4" w:themeColor="accent5"/>
                          <w:sz w:val="22"/>
                          <w:szCs w:val="22"/>
                          <w:u w:val="single"/>
                        </w:rPr>
                      </w:pPr>
                      <w:r w:rsidRPr="00D74023">
                        <w:rPr>
                          <w:rFonts w:ascii="Gill Sans MT" w:hAnsi="Gill Sans MT"/>
                          <w:color w:val="4472C4" w:themeColor="accent5"/>
                          <w:sz w:val="22"/>
                          <w:szCs w:val="22"/>
                          <w:u w:val="single"/>
                        </w:rPr>
                        <w:t>http://www.foylefoundation.org.uk/index.php?pageID=11</w:t>
                      </w:r>
                    </w:p>
                    <w:p w:rsidR="00FD6890" w:rsidRPr="00D74023" w:rsidRDefault="00FD6890" w:rsidP="00FD6890">
                      <w:pPr>
                        <w:rPr>
                          <w:rFonts w:ascii="Gill Sans MT" w:hAnsi="Gill Sans MT"/>
                          <w:sz w:val="22"/>
                          <w:szCs w:val="22"/>
                        </w:rPr>
                      </w:pPr>
                      <w:r w:rsidRPr="00D74023">
                        <w:rPr>
                          <w:rFonts w:ascii="Gill Sans MT" w:hAnsi="Gill Sans MT"/>
                          <w:sz w:val="22"/>
                          <w:szCs w:val="22"/>
                        </w:rPr>
                        <w:t>Foyle School Library Scheme – Grants of £3,000 - £7,000 available for schools to refurbish their libraries with books. [Priory received £4,000 from the Foyle Foundation).</w:t>
                      </w:r>
                    </w:p>
                    <w:p w:rsidR="00FD6890" w:rsidRDefault="00FD6890"/>
                  </w:txbxContent>
                </v:textbox>
                <w10:wrap type="square"/>
              </v:shape>
            </w:pict>
          </mc:Fallback>
        </mc:AlternateContent>
      </w:r>
      <w:r w:rsidR="00EF2263" w:rsidRPr="00C42FD7">
        <w:rPr>
          <w:rFonts w:ascii="Gill Sans MT" w:hAnsi="Gill Sans MT"/>
          <w:b/>
          <w:color w:val="4472C4" w:themeColor="accent5"/>
          <w:sz w:val="48"/>
          <w:szCs w:val="48"/>
        </w:rPr>
        <w:t>Grants for Schools and Trus</w:t>
      </w:r>
      <w:r w:rsidR="00C42FD7">
        <w:rPr>
          <w:rFonts w:ascii="Gill Sans MT" w:hAnsi="Gill Sans MT"/>
          <w:b/>
          <w:color w:val="4472C4" w:themeColor="accent5"/>
          <w:sz w:val="48"/>
          <w:szCs w:val="48"/>
        </w:rPr>
        <w:t>ts</w:t>
      </w:r>
    </w:p>
    <w:p w14:paraId="6200BEB3" w14:textId="77777777" w:rsidR="00FD6890" w:rsidRDefault="00D74023" w:rsidP="006D7C62">
      <w:pPr>
        <w:rPr>
          <w:rFonts w:ascii="Gill Sans MT" w:hAnsi="Gill Sans MT"/>
          <w:b/>
          <w:sz w:val="28"/>
          <w:szCs w:val="28"/>
        </w:rPr>
      </w:pPr>
      <w:r w:rsidRPr="00FD6890">
        <w:rPr>
          <w:rFonts w:ascii="Gill Sans MT" w:hAnsi="Gill Sans MT"/>
          <w:b/>
          <w:noProof/>
          <w:sz w:val="28"/>
          <w:szCs w:val="28"/>
          <w:lang w:eastAsia="en-GB"/>
        </w:rPr>
        <mc:AlternateContent>
          <mc:Choice Requires="wps">
            <w:drawing>
              <wp:anchor distT="45720" distB="45720" distL="114300" distR="114300" simplePos="0" relativeHeight="251671552" behindDoc="0" locked="0" layoutInCell="1" allowOverlap="1" wp14:anchorId="36C86F07" wp14:editId="42582993">
                <wp:simplePos x="0" y="0"/>
                <wp:positionH relativeFrom="margin">
                  <wp:posOffset>-15240</wp:posOffset>
                </wp:positionH>
                <wp:positionV relativeFrom="paragraph">
                  <wp:posOffset>1859280</wp:posOffset>
                </wp:positionV>
                <wp:extent cx="6057900" cy="1630680"/>
                <wp:effectExtent l="0" t="0" r="1905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306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59A76DF" w14:textId="77777777" w:rsidR="00B00E13" w:rsidRDefault="00933271" w:rsidP="00B00E13">
                            <w:pPr>
                              <w:rPr>
                                <w:rFonts w:ascii="Gill Sans MT" w:hAnsi="Gill Sans MT"/>
                                <w:sz w:val="28"/>
                                <w:szCs w:val="28"/>
                              </w:rPr>
                            </w:pPr>
                            <w:r>
                              <w:rPr>
                                <w:rFonts w:ascii="Gill Sans MT" w:hAnsi="Gill Sans MT"/>
                                <w:b/>
                                <w:sz w:val="28"/>
                                <w:szCs w:val="28"/>
                              </w:rPr>
                              <w:t xml:space="preserve">(b) </w:t>
                            </w:r>
                            <w:r w:rsidR="00E46BFB">
                              <w:rPr>
                                <w:rFonts w:ascii="Gill Sans MT" w:hAnsi="Gill Sans MT"/>
                                <w:b/>
                                <w:sz w:val="28"/>
                                <w:szCs w:val="28"/>
                              </w:rPr>
                              <w:t xml:space="preserve">The Big Lottery Fund: Awards for All </w:t>
                            </w:r>
                            <w:r w:rsidR="00AA06AD">
                              <w:rPr>
                                <w:rFonts w:ascii="Gill Sans MT" w:hAnsi="Gill Sans MT"/>
                                <w:b/>
                                <w:sz w:val="28"/>
                                <w:szCs w:val="28"/>
                              </w:rPr>
                              <w:t>[26]</w:t>
                            </w:r>
                          </w:p>
                          <w:p w14:paraId="11CEF021" w14:textId="77777777" w:rsidR="00B00E13" w:rsidRPr="00D74023" w:rsidRDefault="00D74023" w:rsidP="00B00E13">
                            <w:pPr>
                              <w:rPr>
                                <w:rFonts w:ascii="Gill Sans MT" w:hAnsi="Gill Sans MT"/>
                                <w:sz w:val="22"/>
                                <w:szCs w:val="22"/>
                              </w:rPr>
                            </w:pPr>
                            <w:r>
                              <w:rPr>
                                <w:rFonts w:ascii="Gill Sans MT" w:hAnsi="Gill Sans MT"/>
                                <w:sz w:val="22"/>
                                <w:szCs w:val="22"/>
                              </w:rPr>
                              <w:t>Fr</w:t>
                            </w:r>
                            <w:r w:rsidR="00B00E13" w:rsidRPr="00D74023">
                              <w:rPr>
                                <w:rFonts w:ascii="Gill Sans MT" w:hAnsi="Gill Sans MT"/>
                                <w:sz w:val="22"/>
                                <w:szCs w:val="22"/>
                              </w:rPr>
                              <w:t xml:space="preserve">om the Big Lottery Fund, gives grants to projects that aim to build stronger, healthier and more active communities. You can apply for a grant worth between £300 and £10,000 to cover a range of costs including building and refurbishment, equipment </w:t>
                            </w:r>
                            <w:proofErr w:type="gramStart"/>
                            <w:r w:rsidR="00B00E13" w:rsidRPr="00D74023">
                              <w:rPr>
                                <w:rFonts w:ascii="Gill Sans MT" w:hAnsi="Gill Sans MT"/>
                                <w:sz w:val="22"/>
                                <w:szCs w:val="22"/>
                              </w:rPr>
                              <w:t>hire</w:t>
                            </w:r>
                            <w:proofErr w:type="gramEnd"/>
                            <w:r w:rsidR="00B00E13" w:rsidRPr="00D74023">
                              <w:rPr>
                                <w:rFonts w:ascii="Gill Sans MT" w:hAnsi="Gill Sans MT"/>
                                <w:sz w:val="22"/>
                                <w:szCs w:val="22"/>
                              </w:rPr>
                              <w:t xml:space="preserve"> and purchase and volunteer expenses. Applications are welcome all year round. - </w:t>
                            </w:r>
                            <w:hyperlink r:id="rId18" w:history="1">
                              <w:r w:rsidR="00B00E13" w:rsidRPr="00D74023">
                                <w:rPr>
                                  <w:rStyle w:val="Hyperlink"/>
                                  <w:rFonts w:ascii="Gill Sans MT" w:hAnsi="Gill Sans MT"/>
                                  <w:sz w:val="22"/>
                                  <w:szCs w:val="22"/>
                                </w:rPr>
                                <w:t>www.awardsforall.org.uk</w:t>
                              </w:r>
                            </w:hyperlink>
                          </w:p>
                          <w:p w14:paraId="4ADECE6C" w14:textId="77777777" w:rsidR="00FD6890" w:rsidRDefault="00FD6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1161E" id="_x0000_s1036" type="#_x0000_t202" style="position:absolute;margin-left:-1.2pt;margin-top:146.4pt;width:477pt;height:128.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bfRwIAAMgEAAAOAAAAZHJzL2Uyb0RvYy54bWysVF1v2yAUfZ+0/4B4X+xkSdpacaou3aZJ&#10;3YfW7gcQDDEq5jKgsdNfvwt2nGib+jDtBQH3nsO5X6yuu0aTvXBegSnpdJJTIgyHSpldSX88fHhz&#10;SYkPzFRMgxElPQhPr9evX61aW4gZ1KAr4QiSGF+0tqR1CLbIMs9r0TA/ASsMGiW4hgU8ul1WOdYi&#10;e6OzWZ4vsxZcZR1w4T3e3vZGuk78UgoevkrpRSC6pKgtpNWldRvXbL1ixc4xWys+yGD/oKJhyuCj&#10;I9UtC4w8OfUHVaO4Aw8yTDg0GUipuEgxYDTT/Ldo7mtmRYoFk+PtmCb//2j5l/03R1RV0iUlhjVY&#10;ogfRBfIOOjKL2WmtL9Dp3qJb6PAaq5wi9fYO+KMnBjY1Mztx4xy0tWAVqptGZHYG7Xl8JNm2n6HC&#10;Z9hTgETUSdfE1GEyCLJjlQ5jZaIUjpfLfHFxlaOJo226fJsvL1PtMlYc4db58FFAQ+KmpA5Ln+jZ&#10;/s6HKIcVR5f4mjZxjXrfmyp1QWBK93t0jeYUQNQ8qA8HLXrodyExZ6dUxG4VG+3InmGfMc6FCYuU&#10;g8iE3hEmldYjcNbn8CXg4B+hInXyCB4K8BJ4RKSXwYQR3CgD7m+vV4992VBp73/MQB93rGbotl1q&#10;lmnKfrzaQnXAqjroRwu/AtzU4J4paXGsSup/PjEnKNGfDHbG1XQ+j3OYDvPFxQwP7tyyPbcww5Gq&#10;pIGSfrsJaXZjUAZusIOkSrU9KRlE47ikkg+jHefx/Jy8Th/Q+hcAAAD//wMAUEsDBBQABgAIAAAA&#10;IQDgYBHR4QAAAAoBAAAPAAAAZHJzL2Rvd25yZXYueG1sTI/BasMwEETvhf6D2EJviRyTmNq1HEqg&#10;0JYeEseHHhVrY4tYkrEU2/n7bk/NcdnHzJt8O5uOjTh47ayA1TIChrZ2SttGQHV8X7wA80FaJTtn&#10;UcANPWyLx4dcZspN9oBjGRpGIdZnUkAbQp9x7usWjfRL16Ol39kNRgY6h4arQU4UbjoeR1HCjdSW&#10;GlrZ467F+lJejYCxmvbn75/91+dFafyoDrtSH29CPD/Nb6/AAs7hH4Y/fVKHgpxO7mqVZ52ARbwm&#10;UkCcxjSBgHSzSoCdBGzWaQK8yPn9hOIXAAD//wMAUEsBAi0AFAAGAAgAAAAhALaDOJL+AAAA4QEA&#10;ABMAAAAAAAAAAAAAAAAAAAAAAFtDb250ZW50X1R5cGVzXS54bWxQSwECLQAUAAYACAAAACEAOP0h&#10;/9YAAACUAQAACwAAAAAAAAAAAAAAAAAvAQAAX3JlbHMvLnJlbHNQSwECLQAUAAYACAAAACEA6N+W&#10;30cCAADIBAAADgAAAAAAAAAAAAAAAAAuAgAAZHJzL2Uyb0RvYy54bWxQSwECLQAUAAYACAAAACEA&#10;4GAR0eEAAAAKAQAADwAAAAAAAAAAAAAAAAChBAAAZHJzL2Rvd25yZXYueG1sUEsFBgAAAAAEAAQA&#10;8wAAAK8FAAAAAA==&#10;" fillcolor="#82a0d7 [2168]" strokecolor="#4472c4 [3208]" strokeweight=".5pt">
                <v:fill color2="#678ccf [2616]" rotate="t" colors="0 #a8b7df;.5 #9aabd9;1 #879ed7" focus="100%" type="gradient">
                  <o:fill v:ext="view" type="gradientUnscaled"/>
                </v:fill>
                <v:textbox>
                  <w:txbxContent>
                    <w:p w:rsidR="00B00E13" w:rsidRDefault="00933271" w:rsidP="00B00E13">
                      <w:pPr>
                        <w:rPr>
                          <w:rFonts w:ascii="Gill Sans MT" w:hAnsi="Gill Sans MT"/>
                          <w:sz w:val="28"/>
                          <w:szCs w:val="28"/>
                        </w:rPr>
                      </w:pPr>
                      <w:r>
                        <w:rPr>
                          <w:rFonts w:ascii="Gill Sans MT" w:hAnsi="Gill Sans MT"/>
                          <w:b/>
                          <w:sz w:val="28"/>
                          <w:szCs w:val="28"/>
                        </w:rPr>
                        <w:t xml:space="preserve">(b) </w:t>
                      </w:r>
                      <w:r w:rsidR="00E46BFB">
                        <w:rPr>
                          <w:rFonts w:ascii="Gill Sans MT" w:hAnsi="Gill Sans MT"/>
                          <w:b/>
                          <w:sz w:val="28"/>
                          <w:szCs w:val="28"/>
                        </w:rPr>
                        <w:t xml:space="preserve">The Big Lottery Fund: Awards for All </w:t>
                      </w:r>
                      <w:r w:rsidR="00AA06AD">
                        <w:rPr>
                          <w:rFonts w:ascii="Gill Sans MT" w:hAnsi="Gill Sans MT"/>
                          <w:b/>
                          <w:sz w:val="28"/>
                          <w:szCs w:val="28"/>
                        </w:rPr>
                        <w:t>[26]</w:t>
                      </w:r>
                    </w:p>
                    <w:p w:rsidR="00B00E13" w:rsidRPr="00D74023" w:rsidRDefault="00D74023" w:rsidP="00B00E13">
                      <w:pPr>
                        <w:rPr>
                          <w:rFonts w:ascii="Gill Sans MT" w:hAnsi="Gill Sans MT"/>
                          <w:sz w:val="22"/>
                          <w:szCs w:val="22"/>
                        </w:rPr>
                      </w:pPr>
                      <w:r>
                        <w:rPr>
                          <w:rFonts w:ascii="Gill Sans MT" w:hAnsi="Gill Sans MT"/>
                          <w:sz w:val="22"/>
                          <w:szCs w:val="22"/>
                        </w:rPr>
                        <w:t>Fr</w:t>
                      </w:r>
                      <w:r w:rsidR="00B00E13" w:rsidRPr="00D74023">
                        <w:rPr>
                          <w:rFonts w:ascii="Gill Sans MT" w:hAnsi="Gill Sans MT"/>
                          <w:sz w:val="22"/>
                          <w:szCs w:val="22"/>
                        </w:rPr>
                        <w:t xml:space="preserve">om the Big Lottery Fund, gives grants to projects that aim to build stronger, healthier and more active communities. You can apply for a grant worth between £300 and £10,000 to cover a range of costs including building and refurbishment, equipment hire and purchase and volunteer expenses. Applications are welcome all year round. - </w:t>
                      </w:r>
                      <w:hyperlink r:id="rId19" w:history="1">
                        <w:r w:rsidR="00B00E13" w:rsidRPr="00D74023">
                          <w:rPr>
                            <w:rStyle w:val="Hyperlink"/>
                            <w:rFonts w:ascii="Gill Sans MT" w:hAnsi="Gill Sans MT"/>
                            <w:sz w:val="22"/>
                            <w:szCs w:val="22"/>
                          </w:rPr>
                          <w:t>www.awardsforall.org.uk</w:t>
                        </w:r>
                      </w:hyperlink>
                    </w:p>
                    <w:p w:rsidR="00FD6890" w:rsidRDefault="00FD6890"/>
                  </w:txbxContent>
                </v:textbox>
                <w10:wrap type="square" anchorx="margin"/>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73600" behindDoc="0" locked="0" layoutInCell="1" allowOverlap="1" wp14:anchorId="4B3FB190" wp14:editId="658BADE3">
                <wp:simplePos x="0" y="0"/>
                <wp:positionH relativeFrom="column">
                  <wp:posOffset>22860</wp:posOffset>
                </wp:positionH>
                <wp:positionV relativeFrom="paragraph">
                  <wp:posOffset>3810000</wp:posOffset>
                </wp:positionV>
                <wp:extent cx="6065520" cy="2286000"/>
                <wp:effectExtent l="0" t="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2860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B512096" w14:textId="77777777" w:rsidR="00B00E13" w:rsidRPr="00EC543E" w:rsidRDefault="00933271" w:rsidP="00B00E13">
                            <w:pPr>
                              <w:rPr>
                                <w:rFonts w:ascii="Gill Sans MT" w:hAnsi="Gill Sans MT"/>
                                <w:sz w:val="28"/>
                                <w:szCs w:val="28"/>
                              </w:rPr>
                            </w:pPr>
                            <w:r>
                              <w:rPr>
                                <w:rFonts w:ascii="Gill Sans MT" w:hAnsi="Gill Sans MT"/>
                                <w:b/>
                                <w:sz w:val="28"/>
                                <w:szCs w:val="28"/>
                              </w:rPr>
                              <w:t>(</w:t>
                            </w:r>
                            <w:proofErr w:type="gramStart"/>
                            <w:r>
                              <w:rPr>
                                <w:rFonts w:ascii="Gill Sans MT" w:hAnsi="Gill Sans MT"/>
                                <w:b/>
                                <w:sz w:val="28"/>
                                <w:szCs w:val="28"/>
                              </w:rPr>
                              <w:t>c  )</w:t>
                            </w:r>
                            <w:proofErr w:type="gramEnd"/>
                            <w:r>
                              <w:rPr>
                                <w:rFonts w:ascii="Gill Sans MT" w:hAnsi="Gill Sans MT"/>
                                <w:b/>
                                <w:sz w:val="28"/>
                                <w:szCs w:val="28"/>
                              </w:rPr>
                              <w:t xml:space="preserve"> </w:t>
                            </w:r>
                            <w:r w:rsidR="00B00E13" w:rsidRPr="00EC543E">
                              <w:rPr>
                                <w:rFonts w:ascii="Gill Sans MT" w:hAnsi="Gill Sans MT"/>
                                <w:b/>
                                <w:sz w:val="28"/>
                                <w:szCs w:val="28"/>
                              </w:rPr>
                              <w:t>EMI Music Sound Foundation</w:t>
                            </w:r>
                            <w:r w:rsidR="00AA06AD">
                              <w:rPr>
                                <w:rFonts w:ascii="Gill Sans MT" w:hAnsi="Gill Sans MT"/>
                                <w:b/>
                                <w:sz w:val="28"/>
                                <w:szCs w:val="28"/>
                              </w:rPr>
                              <w:t xml:space="preserve"> [27]</w:t>
                            </w:r>
                          </w:p>
                          <w:p w14:paraId="325BEBDE" w14:textId="77777777" w:rsidR="00B00E13" w:rsidRPr="00D74023" w:rsidRDefault="00B00E13" w:rsidP="00B00E13">
                            <w:pPr>
                              <w:rPr>
                                <w:rFonts w:ascii="Gill Sans MT" w:hAnsi="Gill Sans MT" w:cs="Arial"/>
                                <w:color w:val="000000"/>
                                <w:sz w:val="22"/>
                                <w:szCs w:val="22"/>
                              </w:rPr>
                            </w:pPr>
                            <w:r w:rsidRPr="00D74023">
                              <w:rPr>
                                <w:rFonts w:ascii="Gill Sans MT" w:hAnsi="Gill Sans MT"/>
                                <w:sz w:val="22"/>
                                <w:szCs w:val="22"/>
                              </w:rPr>
                              <w:t xml:space="preserve">The EMI Music Sound Foundation supports music education projects and activities in schools. You can apply for a grant worth up to £2,000 to purchase musical instruments and training courses for music teachers. There are two application deadlines a year. - </w:t>
                            </w:r>
                            <w:hyperlink r:id="rId20" w:history="1">
                              <w:r w:rsidRPr="00D74023">
                                <w:rPr>
                                  <w:rStyle w:val="Hyperlink"/>
                                  <w:rFonts w:ascii="Gill Sans MT" w:hAnsi="Gill Sans MT"/>
                                  <w:sz w:val="22"/>
                                  <w:szCs w:val="22"/>
                                </w:rPr>
                                <w:t>www.musicsoundfoundation.com</w:t>
                              </w:r>
                            </w:hyperlink>
                            <w:r w:rsidRPr="00D74023">
                              <w:rPr>
                                <w:rFonts w:ascii="Gill Sans MT" w:hAnsi="Gill Sans MT"/>
                                <w:sz w:val="22"/>
                                <w:szCs w:val="22"/>
                              </w:rPr>
                              <w:t xml:space="preserve"> </w:t>
                            </w:r>
                            <w:r w:rsidRPr="00D74023">
                              <w:rPr>
                                <w:rFonts w:ascii="Gill Sans MT" w:hAnsi="Gill Sans MT" w:cs="Arial"/>
                                <w:color w:val="000000"/>
                                <w:sz w:val="22"/>
                                <w:szCs w:val="22"/>
                              </w:rPr>
                              <w:t>The Foundation has helped over two thousand schools, individual students and teachers improve their access to music through the purchase or upgrade of musical instruments and equipment. The Foundation provides grants up to a total of £2,000 towards the purchase of musical instruments and/or equipment for individuals who are in full time education and Schools who require the equipment to fund music education. We also fund courses and training opportunities for music teachers who work within schools</w:t>
                            </w:r>
                            <w:r w:rsidR="0036372D">
                              <w:rPr>
                                <w:rFonts w:ascii="Gill Sans MT" w:hAnsi="Gill Sans MT" w:cs="Arial"/>
                                <w:color w:val="000000"/>
                                <w:sz w:val="22"/>
                                <w:szCs w:val="22"/>
                              </w:rPr>
                              <w:t>.</w:t>
                            </w:r>
                          </w:p>
                          <w:p w14:paraId="0B74612B"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0B4C2" id="_x0000_t202" coordsize="21600,21600" o:spt="202" path="m,l,21600r21600,l21600,xe">
                <v:stroke joinstyle="miter"/>
                <v:path gradientshapeok="t" o:connecttype="rect"/>
              </v:shapetype>
              <v:shape id="_x0000_s1037" type="#_x0000_t202" style="position:absolute;margin-left:1.8pt;margin-top:300pt;width:477.6pt;height:18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wRRgIAAMgEAAAOAAAAZHJzL2Uyb0RvYy54bWysVNuO2yAQfa/Uf0C8N3asJLu14qy22baq&#10;tL2ou/0AgiFGixkKJHb69TvgxInaah+qviBg5hxm5sywvOlbTfbCeQWmotNJTokwHGplthX98fjh&#10;zTUlPjBTMw1GVPQgPL1ZvX617GwpCmhA18IRJDG+7GxFmxBsmWWeN6JlfgJWGDRKcC0LeHTbrHas&#10;Q/ZWZ0WeL7IOXG0dcOE93t4NRrpK/FIKHr5K6UUguqIYW0irS+smrtlqycqtY7ZR/BgG+4coWqYM&#10;PjpS3bHAyM6pP6haxR14kGHCoc1ASsVFygGzmea/ZfPQMCtSLlgcb8cy+f9Hy7/svzmi6opeUWJY&#10;ixI9ij6Qd9CTIlans75EpweLbqHHa1Q5ZertPfAnTwysG2a24tY56BrBaoxuGpHZBXTg8ZFk032G&#10;Gp9huwCJqJeujaXDYhBkR5UOozIxFI6Xi3wxnxdo4mgriutFniftMlae4Nb58FFAS+Kmog6lT/Rs&#10;f+9DDIeVJ5f4mjZxjfG+N3XqgsCUHvboGs0pgRjzMfpw0GKAfhcSa3YuRexWsdaO7Bn2GeNcmDBP&#10;NYhM6B1hUmk9Aouhhi8Bj/4RKlInj+CjAC+BR0R6GUwYwa0y4P72ev00yIaRDv6nCgx5RzVDv+lT&#10;s0yTa7zaQH1AVR0Mo4VfAW4acL8o6XCsKup/7pgTlOhPBjvj7XQ2i3OYDrP5VdTUXVo2lxZmOFJV&#10;NFAybNchzW5MysAtdpBUSdtzJMegcVyS5MfRjvN4eU5e5w9o9QwAAP//AwBQSwMEFAAGAAgAAAAh&#10;AOvC8uPfAAAACQEAAA8AAABkcnMvZG93bnJldi54bWxMj0FPwzAMhe9I/IfIk7ixZCCqUZpOaBIS&#10;IA5b1wPHrPHaao1TNVnb/XvMCW6239Pz+7LN7Dox4hBaTxpWSwUCqfK2pVpDeXi7X4MI0ZA1nSfU&#10;cMUAm/z2JjOp9RPtcSxiLTiEQmo0NDH2qZShatCZsPQ9EmsnPzgTeR1qaQczcbjr5INSiXSmJf7Q&#10;mB63DVbn4uI0jOW0O3197z4/zrbF93K/LdrDVeu7xfz6AiLiHP/M8Fufq0POnY7+QjaITsNjwkYN&#10;iVKMxPrz05pRjjzwCWSeyf8E+Q8AAAD//wMAUEsBAi0AFAAGAAgAAAAhALaDOJL+AAAA4QEAABMA&#10;AAAAAAAAAAAAAAAAAAAAAFtDb250ZW50X1R5cGVzXS54bWxQSwECLQAUAAYACAAAACEAOP0h/9YA&#10;AACUAQAACwAAAAAAAAAAAAAAAAAvAQAAX3JlbHMvLnJlbHNQSwECLQAUAAYACAAAACEAJWVsEUYC&#10;AADIBAAADgAAAAAAAAAAAAAAAAAuAgAAZHJzL2Uyb0RvYy54bWxQSwECLQAUAAYACAAAACEA68Ly&#10;498AAAAJAQAADwAAAAAAAAAAAAAAAACgBAAAZHJzL2Rvd25yZXYueG1sUEsFBgAAAAAEAAQA8wAA&#10;AKwFAAAAAA==&#10;" fillcolor="#82a0d7 [2168]" strokecolor="#4472c4 [3208]" strokeweight=".5pt">
                <v:fill color2="#678ccf [2616]" rotate="t" colors="0 #a8b7df;.5 #9aabd9;1 #879ed7" focus="100%" type="gradient">
                  <o:fill v:ext="view" type="gradientUnscaled"/>
                </v:fill>
                <v:textbox>
                  <w:txbxContent>
                    <w:p w:rsidR="00B00E13" w:rsidRPr="00EC543E" w:rsidRDefault="00933271" w:rsidP="00B00E13">
                      <w:pPr>
                        <w:rPr>
                          <w:rFonts w:ascii="Gill Sans MT" w:hAnsi="Gill Sans MT"/>
                          <w:sz w:val="28"/>
                          <w:szCs w:val="28"/>
                        </w:rPr>
                      </w:pPr>
                      <w:r>
                        <w:rPr>
                          <w:rFonts w:ascii="Gill Sans MT" w:hAnsi="Gill Sans MT"/>
                          <w:b/>
                          <w:sz w:val="28"/>
                          <w:szCs w:val="28"/>
                        </w:rPr>
                        <w:t xml:space="preserve">(c  ) </w:t>
                      </w:r>
                      <w:r w:rsidR="00B00E13" w:rsidRPr="00EC543E">
                        <w:rPr>
                          <w:rFonts w:ascii="Gill Sans MT" w:hAnsi="Gill Sans MT"/>
                          <w:b/>
                          <w:sz w:val="28"/>
                          <w:szCs w:val="28"/>
                        </w:rPr>
                        <w:t>EMI Music Sound Foundation</w:t>
                      </w:r>
                      <w:r w:rsidR="00AA06AD">
                        <w:rPr>
                          <w:rFonts w:ascii="Gill Sans MT" w:hAnsi="Gill Sans MT"/>
                          <w:b/>
                          <w:sz w:val="28"/>
                          <w:szCs w:val="28"/>
                        </w:rPr>
                        <w:t xml:space="preserve"> [27]</w:t>
                      </w:r>
                    </w:p>
                    <w:p w:rsidR="00B00E13" w:rsidRPr="00D74023" w:rsidRDefault="00B00E13" w:rsidP="00B00E13">
                      <w:pPr>
                        <w:rPr>
                          <w:rFonts w:ascii="Gill Sans MT" w:hAnsi="Gill Sans MT" w:cs="Arial"/>
                          <w:color w:val="000000"/>
                          <w:sz w:val="22"/>
                          <w:szCs w:val="22"/>
                        </w:rPr>
                      </w:pPr>
                      <w:r w:rsidRPr="00D74023">
                        <w:rPr>
                          <w:rFonts w:ascii="Gill Sans MT" w:hAnsi="Gill Sans MT"/>
                          <w:sz w:val="22"/>
                          <w:szCs w:val="22"/>
                        </w:rPr>
                        <w:t xml:space="preserve">The EMI Music Sound Foundation supports music education projects and activities in schools. You can apply for a grant worth up to £2,000 to purchase musical instruments and training courses for music teachers. There are two application deadlines a year. - </w:t>
                      </w:r>
                      <w:hyperlink r:id="rId21" w:history="1">
                        <w:r w:rsidRPr="00D74023">
                          <w:rPr>
                            <w:rStyle w:val="Hyperlink"/>
                            <w:rFonts w:ascii="Gill Sans MT" w:hAnsi="Gill Sans MT"/>
                            <w:sz w:val="22"/>
                            <w:szCs w:val="22"/>
                          </w:rPr>
                          <w:t>www.musicsoundfoundation.com</w:t>
                        </w:r>
                      </w:hyperlink>
                      <w:r w:rsidRPr="00D74023">
                        <w:rPr>
                          <w:rFonts w:ascii="Gill Sans MT" w:hAnsi="Gill Sans MT"/>
                          <w:sz w:val="22"/>
                          <w:szCs w:val="22"/>
                        </w:rPr>
                        <w:t xml:space="preserve"> </w:t>
                      </w:r>
                      <w:r w:rsidRPr="00D74023">
                        <w:rPr>
                          <w:rFonts w:ascii="Gill Sans MT" w:hAnsi="Gill Sans MT" w:cs="Arial"/>
                          <w:color w:val="000000"/>
                          <w:sz w:val="22"/>
                          <w:szCs w:val="22"/>
                        </w:rPr>
                        <w:t>The Foundation has helped over two thousand schools, individual students and teachers improve their access to music through the purchase or upgrade of musical instruments and equipment. The Foundation provides grants up to a total of £2,000 towards the purchase of musical instruments and/or equipment for individuals who are in full time education and Schools who require the equipment to fund music education. We also fund courses and training opportunities for music teachers who work within schools</w:t>
                      </w:r>
                      <w:r w:rsidR="0036372D">
                        <w:rPr>
                          <w:rFonts w:ascii="Gill Sans MT" w:hAnsi="Gill Sans MT" w:cs="Arial"/>
                          <w:color w:val="000000"/>
                          <w:sz w:val="22"/>
                          <w:szCs w:val="22"/>
                        </w:rPr>
                        <w:t>.</w:t>
                      </w:r>
                    </w:p>
                    <w:p w:rsidR="00B00E13" w:rsidRDefault="00B00E13"/>
                  </w:txbxContent>
                </v:textbox>
                <w10:wrap type="square"/>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75648" behindDoc="0" locked="0" layoutInCell="1" allowOverlap="1" wp14:anchorId="3A9ACFBB" wp14:editId="602012D9">
                <wp:simplePos x="0" y="0"/>
                <wp:positionH relativeFrom="margin">
                  <wp:align>left</wp:align>
                </wp:positionH>
                <wp:positionV relativeFrom="paragraph">
                  <wp:posOffset>6409690</wp:posOffset>
                </wp:positionV>
                <wp:extent cx="6111240" cy="1661160"/>
                <wp:effectExtent l="0" t="0" r="2286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6611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23B025A" w14:textId="77777777" w:rsidR="00B00E13" w:rsidRPr="00CB368F" w:rsidRDefault="00933271" w:rsidP="00B00E13">
                            <w:pPr>
                              <w:rPr>
                                <w:rFonts w:ascii="Gill Sans MT" w:hAnsi="Gill Sans MT"/>
                                <w:sz w:val="32"/>
                                <w:szCs w:val="32"/>
                              </w:rPr>
                            </w:pPr>
                            <w:r>
                              <w:rPr>
                                <w:rFonts w:ascii="Gill Sans MT" w:hAnsi="Gill Sans MT"/>
                                <w:b/>
                                <w:sz w:val="32"/>
                                <w:szCs w:val="32"/>
                              </w:rPr>
                              <w:t xml:space="preserve">(d) </w:t>
                            </w:r>
                            <w:r w:rsidR="00B00E13" w:rsidRPr="00CB368F">
                              <w:rPr>
                                <w:rFonts w:ascii="Gill Sans MT" w:hAnsi="Gill Sans MT"/>
                                <w:b/>
                                <w:sz w:val="32"/>
                                <w:szCs w:val="32"/>
                              </w:rPr>
                              <w:t>Ernest Cook Trust</w:t>
                            </w:r>
                            <w:r w:rsidR="00B00E13" w:rsidRPr="00CB368F">
                              <w:rPr>
                                <w:rFonts w:ascii="Gill Sans MT" w:hAnsi="Gill Sans MT"/>
                                <w:sz w:val="32"/>
                                <w:szCs w:val="32"/>
                              </w:rPr>
                              <w:t xml:space="preserve"> </w:t>
                            </w:r>
                            <w:r w:rsidR="00AA06AD">
                              <w:rPr>
                                <w:rFonts w:ascii="Gill Sans MT" w:hAnsi="Gill Sans MT"/>
                                <w:sz w:val="32"/>
                                <w:szCs w:val="32"/>
                              </w:rPr>
                              <w:t>[28]</w:t>
                            </w:r>
                          </w:p>
                          <w:p w14:paraId="7CD5EA64" w14:textId="77777777" w:rsidR="00B00E13" w:rsidRPr="001A2D6E" w:rsidRDefault="00B00E13" w:rsidP="00B00E13">
                            <w:pPr>
                              <w:rPr>
                                <w:rStyle w:val="Hyperlink"/>
                                <w:rFonts w:ascii="Gill Sans MT" w:hAnsi="Gill Sans MT"/>
                                <w:sz w:val="22"/>
                                <w:szCs w:val="22"/>
                              </w:rPr>
                            </w:pPr>
                            <w:r w:rsidRPr="001A2D6E">
                              <w:rPr>
                                <w:rFonts w:ascii="Gill Sans MT" w:hAnsi="Gill Sans MT"/>
                                <w:sz w:val="22"/>
                                <w:szCs w:val="22"/>
                              </w:rPr>
                              <w:t xml:space="preserve">Educational Grants Ernest Cook Trust gives grants worth up to £4,000 for projects that educate young people about the environment, countryside and the arts. A wide range of projects are considered </w:t>
                            </w:r>
                            <w:proofErr w:type="gramStart"/>
                            <w:r w:rsidRPr="001A2D6E">
                              <w:rPr>
                                <w:rFonts w:ascii="Gill Sans MT" w:hAnsi="Gill Sans MT"/>
                                <w:sz w:val="22"/>
                                <w:szCs w:val="22"/>
                              </w:rPr>
                              <w:t>including:</w:t>
                            </w:r>
                            <w:proofErr w:type="gramEnd"/>
                            <w:r w:rsidRPr="001A2D6E">
                              <w:rPr>
                                <w:rFonts w:ascii="Gill Sans MT" w:hAnsi="Gill Sans MT"/>
                                <w:sz w:val="22"/>
                                <w:szCs w:val="22"/>
                              </w:rPr>
                              <w:t xml:space="preserve"> arts clubs and events, specialist teachers in dance, drama and music, artists in residence, musical instruments and equipment, gardening projects, outdoor learning, library books, installation of whiteboards and projectors and forest schools. Applications are welcome any time. - </w:t>
                            </w:r>
                            <w:hyperlink r:id="rId22" w:history="1">
                              <w:r w:rsidRPr="001A2D6E">
                                <w:rPr>
                                  <w:rStyle w:val="Hyperlink"/>
                                  <w:rFonts w:ascii="Gill Sans MT" w:hAnsi="Gill Sans MT"/>
                                  <w:sz w:val="22"/>
                                  <w:szCs w:val="22"/>
                                </w:rPr>
                                <w:t>www.ernestcooktrust.org.uk/grants</w:t>
                              </w:r>
                            </w:hyperlink>
                          </w:p>
                          <w:p w14:paraId="358E0B45"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740D1" id="_x0000_s1038" type="#_x0000_t202" style="position:absolute;margin-left:0;margin-top:504.7pt;width:481.2pt;height:130.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PGRQIAAMgEAAAOAAAAZHJzL2Uyb0RvYy54bWysVNuO0zAQfUfiHyy/0zRVt0DUdLV0ASEt&#10;F7HLB0wdu4nW8Rjb26R8/Y6dNFsB2gfEi2Vn5hyfmTPO+rJvNTtI5xs0Jc9nc86kEVg1Zl/yH3cf&#10;Xr3hzAcwFWg0suRH6fnl5uWLdWcLucAadSUdIxLji86WvA7BFlnmRS1b8DO00lBQoWsh0NHts8pB&#10;R+ytzhbz+Srr0FXWoZDe09frIcg3iV8pKcJXpbwMTJectIW0urTu4ppt1lDsHdi6EaMM+AcVLTSG&#10;Lp2oriEAe3DNH1RtIxx6VGEmsM1QqUbIVANVk89/q+a2BitTLdQcb6c2+f9HK74cvjnWVCUnowy0&#10;ZNGd7AN7hz1bxO501heUdGspLfT0mVxOlXp7g+LeM4PbGsxeXjmHXS2hInV5RGZn0IHHR5Jd9xkr&#10;ugYeAiaiXrk2to6awYidXDpOzkQpgj6u8jxfLCkkKJav6LhK3mVQnODW+fBRYsvipuSOrE/0cLjx&#10;IcqB4pQSb9MmrlHve1OlKQjQ6GFPqTGcCoiaR/XhqOUA/S4V9eypFXFa5VY7dgCaMxBCmnCRehCZ&#10;KDvCVKP1BFwMPXwOOOZHqEyTPIFHA54DT4h0M5owgdvGoPvb7dX9YBspHfJPHRjqjm6GftenYcmn&#10;2dhhdSRXHQ5Pi34FtKnR/eKso2dVcv/zAZzkTH8yNBlv82W0MaTD8uL1gg7uPLI7j4ARRFXywNmw&#10;3Yb0dmNRBq9oglSTvI3iBiWjaHouyfLxacf3eH5OWU8/oM0jAAAA//8DAFBLAwQUAAYACAAAACEA&#10;X/y/7+AAAAAKAQAADwAAAGRycy9kb3ducmV2LnhtbEyPQU/DMAyF70j8h8hI3FiyCg1Wmk5oEhIg&#10;DlvXA8es8dpqjVM1Wdv9e8wJbvZ71vP3ss3sOjHiEFpPGpYLBQKp8ralWkN5eHt4BhGiIWs6T6jh&#10;igE2+e1NZlLrJ9rjWMRacAiF1GhoYuxTKUPVoDNh4Xsk9k5+cCbyOtTSDmbicNfJRKmVdKYl/tCY&#10;HrcNVufi4jSM5bQ7fX3vPj/OtsX3cr8t2sNV6/u7+fUFRMQ5/h3DLz6jQ85MR38hG0SngYtEVpVa&#10;P4Jgf71KeDiylDwtFcg8k/8r5D8AAAD//wMAUEsBAi0AFAAGAAgAAAAhALaDOJL+AAAA4QEAABMA&#10;AAAAAAAAAAAAAAAAAAAAAFtDb250ZW50X1R5cGVzXS54bWxQSwECLQAUAAYACAAAACEAOP0h/9YA&#10;AACUAQAACwAAAAAAAAAAAAAAAAAvAQAAX3JlbHMvLnJlbHNQSwECLQAUAAYACAAAACEAUU9zxkUC&#10;AADIBAAADgAAAAAAAAAAAAAAAAAuAgAAZHJzL2Uyb0RvYy54bWxQSwECLQAUAAYACAAAACEAX/y/&#10;7+AAAAAKAQAADwAAAAAAAAAAAAAAAACfBAAAZHJzL2Rvd25yZXYueG1sUEsFBgAAAAAEAAQA8wAA&#10;AKwFAAAAAA==&#10;" fillcolor="#82a0d7 [2168]" strokecolor="#4472c4 [3208]" strokeweight=".5pt">
                <v:fill color2="#678ccf [2616]" rotate="t" colors="0 #a8b7df;.5 #9aabd9;1 #879ed7" focus="100%" type="gradient">
                  <o:fill v:ext="view" type="gradientUnscaled"/>
                </v:fill>
                <v:textbox>
                  <w:txbxContent>
                    <w:p w:rsidR="00B00E13" w:rsidRPr="00CB368F" w:rsidRDefault="00933271" w:rsidP="00B00E13">
                      <w:pPr>
                        <w:rPr>
                          <w:rFonts w:ascii="Gill Sans MT" w:hAnsi="Gill Sans MT"/>
                          <w:sz w:val="32"/>
                          <w:szCs w:val="32"/>
                        </w:rPr>
                      </w:pPr>
                      <w:r>
                        <w:rPr>
                          <w:rFonts w:ascii="Gill Sans MT" w:hAnsi="Gill Sans MT"/>
                          <w:b/>
                          <w:sz w:val="32"/>
                          <w:szCs w:val="32"/>
                        </w:rPr>
                        <w:t>(</w:t>
                      </w:r>
                      <w:proofErr w:type="gramStart"/>
                      <w:r>
                        <w:rPr>
                          <w:rFonts w:ascii="Gill Sans MT" w:hAnsi="Gill Sans MT"/>
                          <w:b/>
                          <w:sz w:val="32"/>
                          <w:szCs w:val="32"/>
                        </w:rPr>
                        <w:t>d</w:t>
                      </w:r>
                      <w:proofErr w:type="gramEnd"/>
                      <w:r>
                        <w:rPr>
                          <w:rFonts w:ascii="Gill Sans MT" w:hAnsi="Gill Sans MT"/>
                          <w:b/>
                          <w:sz w:val="32"/>
                          <w:szCs w:val="32"/>
                        </w:rPr>
                        <w:t xml:space="preserve">) </w:t>
                      </w:r>
                      <w:r w:rsidR="00B00E13" w:rsidRPr="00CB368F">
                        <w:rPr>
                          <w:rFonts w:ascii="Gill Sans MT" w:hAnsi="Gill Sans MT"/>
                          <w:b/>
                          <w:sz w:val="32"/>
                          <w:szCs w:val="32"/>
                        </w:rPr>
                        <w:t>Ernest Cook Trust</w:t>
                      </w:r>
                      <w:r w:rsidR="00B00E13" w:rsidRPr="00CB368F">
                        <w:rPr>
                          <w:rFonts w:ascii="Gill Sans MT" w:hAnsi="Gill Sans MT"/>
                          <w:sz w:val="32"/>
                          <w:szCs w:val="32"/>
                        </w:rPr>
                        <w:t xml:space="preserve"> </w:t>
                      </w:r>
                      <w:r w:rsidR="00AA06AD">
                        <w:rPr>
                          <w:rFonts w:ascii="Gill Sans MT" w:hAnsi="Gill Sans MT"/>
                          <w:sz w:val="32"/>
                          <w:szCs w:val="32"/>
                        </w:rPr>
                        <w:t>[28]</w:t>
                      </w:r>
                    </w:p>
                    <w:p w:rsidR="00B00E13" w:rsidRPr="001A2D6E" w:rsidRDefault="00B00E13" w:rsidP="00B00E13">
                      <w:pPr>
                        <w:rPr>
                          <w:rStyle w:val="Hyperlink"/>
                          <w:rFonts w:ascii="Gill Sans MT" w:hAnsi="Gill Sans MT"/>
                          <w:sz w:val="22"/>
                          <w:szCs w:val="22"/>
                        </w:rPr>
                      </w:pPr>
                      <w:r w:rsidRPr="001A2D6E">
                        <w:rPr>
                          <w:rFonts w:ascii="Gill Sans MT" w:hAnsi="Gill Sans MT"/>
                          <w:sz w:val="22"/>
                          <w:szCs w:val="22"/>
                        </w:rPr>
                        <w:t xml:space="preserve">Educational Grants Ernest Cook Trust gives grants worth up to £4,000 for projects that educate young people about the environment, countryside and the arts. A wide range of projects are considered including: arts clubs and events, specialist teachers in dance, drama and music, artists in residence, musical instruments and equipment, gardening projects, outdoor learning, library books, installation of whiteboards and projectors and forest schools. Applications are welcome any time. - </w:t>
                      </w:r>
                      <w:hyperlink r:id="rId23" w:history="1">
                        <w:r w:rsidRPr="001A2D6E">
                          <w:rPr>
                            <w:rStyle w:val="Hyperlink"/>
                            <w:rFonts w:ascii="Gill Sans MT" w:hAnsi="Gill Sans MT"/>
                            <w:sz w:val="22"/>
                            <w:szCs w:val="22"/>
                          </w:rPr>
                          <w:t>www.ernestcooktrust.org.uk/grants</w:t>
                        </w:r>
                      </w:hyperlink>
                    </w:p>
                    <w:p w:rsidR="00B00E13" w:rsidRDefault="00B00E13"/>
                  </w:txbxContent>
                </v:textbox>
                <w10:wrap type="square" anchorx="margin"/>
              </v:shape>
            </w:pict>
          </mc:Fallback>
        </mc:AlternateContent>
      </w:r>
    </w:p>
    <w:p w14:paraId="51A0C034" w14:textId="77777777" w:rsidR="00FD6890" w:rsidRDefault="00D74023" w:rsidP="006D7C62">
      <w:pPr>
        <w:rPr>
          <w:rFonts w:ascii="Gill Sans MT" w:hAnsi="Gill Sans MT"/>
          <w:b/>
          <w:sz w:val="28"/>
          <w:szCs w:val="28"/>
        </w:rPr>
      </w:pPr>
      <w:r w:rsidRPr="00B00E13">
        <w:rPr>
          <w:rFonts w:ascii="Gill Sans MT" w:eastAsia="Times New Roman" w:hAnsi="Gill Sans MT" w:cs="Times New Roman"/>
          <w:b/>
          <w:bCs/>
          <w:noProof/>
          <w:kern w:val="36"/>
          <w:sz w:val="28"/>
          <w:szCs w:val="28"/>
          <w:lang w:eastAsia="en-GB"/>
        </w:rPr>
        <w:lastRenderedPageBreak/>
        <mc:AlternateContent>
          <mc:Choice Requires="wps">
            <w:drawing>
              <wp:anchor distT="45720" distB="45720" distL="114300" distR="114300" simplePos="0" relativeHeight="251679744" behindDoc="0" locked="0" layoutInCell="1" allowOverlap="1" wp14:anchorId="497FE779" wp14:editId="4ADFE23A">
                <wp:simplePos x="0" y="0"/>
                <wp:positionH relativeFrom="column">
                  <wp:posOffset>106680</wp:posOffset>
                </wp:positionH>
                <wp:positionV relativeFrom="paragraph">
                  <wp:posOffset>2034540</wp:posOffset>
                </wp:positionV>
                <wp:extent cx="5989320" cy="3009900"/>
                <wp:effectExtent l="0" t="0" r="1143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3009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178FEF1" w14:textId="77777777" w:rsidR="00B00E13" w:rsidRPr="00EC543E" w:rsidRDefault="00933271" w:rsidP="00B00E13">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(f) </w:t>
                            </w:r>
                            <w:r w:rsidR="00AF11ED" w:rsidRPr="0023387C">
                              <w:rPr>
                                <w:rFonts w:ascii="Gill Sans MT" w:eastAsia="Times New Roman" w:hAnsi="Gill Sans MT" w:cs="Times New Roman"/>
                                <w:b/>
                                <w:bCs/>
                                <w:kern w:val="36"/>
                                <w:sz w:val="32"/>
                                <w:szCs w:val="32"/>
                                <w:lang w:eastAsia="en-GB"/>
                              </w:rPr>
                              <w:t>BBC Children in Need</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r w:rsidR="00AA06AD" w:rsidRPr="00933271">
                              <w:rPr>
                                <w:rFonts w:ascii="Gill Sans MT" w:eastAsia="Times New Roman" w:hAnsi="Gill Sans MT" w:cs="Times New Roman"/>
                                <w:b/>
                                <w:bCs/>
                                <w:color w:val="FF0000"/>
                                <w:kern w:val="36"/>
                                <w:sz w:val="28"/>
                                <w:szCs w:val="28"/>
                                <w:lang w:eastAsia="en-GB"/>
                              </w:rPr>
                              <w:t>]</w:t>
                            </w:r>
                          </w:p>
                          <w:p w14:paraId="19D9209F" w14:textId="77777777" w:rsidR="00B00E13" w:rsidRPr="00D74023" w:rsidRDefault="0022409B" w:rsidP="00AF11ED">
                            <w:pPr>
                              <w:rPr>
                                <w:rFonts w:ascii="Gill Sans MT" w:hAnsi="Gill Sans MT"/>
                                <w:color w:val="4472C4" w:themeColor="accent5"/>
                                <w:sz w:val="24"/>
                                <w:szCs w:val="24"/>
                                <w:u w:val="single"/>
                              </w:rPr>
                            </w:pPr>
                            <w:hyperlink r:id="rId24" w:history="1">
                              <w:r w:rsidR="00AF11ED" w:rsidRPr="00D74023">
                                <w:rPr>
                                  <w:rStyle w:val="Hyperlink"/>
                                  <w:rFonts w:ascii="Gill Sans MT" w:hAnsi="Gill Sans MT"/>
                                  <w:sz w:val="24"/>
                                  <w:szCs w:val="24"/>
                                </w:rPr>
                                <w:t>http://www.bbc.co.uk/programmes/articles/wWhd5lqf4RZ3xhL63G9Xmc/small-grants-what-you-need-to-know</w:t>
                              </w:r>
                            </w:hyperlink>
                          </w:p>
                          <w:p w14:paraId="39C528AA" w14:textId="77777777"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Grants awarded to projects working with children under 18 years old experiencing disadvantage through:</w:t>
                            </w:r>
                          </w:p>
                          <w:p w14:paraId="5BB5C9E0" w14:textId="77777777"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Illness, distress, abuse or neglect, any kind of disability</w:t>
                            </w:r>
                          </w:p>
                          <w:p w14:paraId="680E7CE0" w14:textId="77777777"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Behavioural or psychological difficulties</w:t>
                            </w:r>
                          </w:p>
                          <w:p w14:paraId="0ED989CD" w14:textId="77777777"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Living in poverty or situations of deprivation</w:t>
                            </w:r>
                          </w:p>
                          <w:p w14:paraId="4A882A94" w14:textId="77777777"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xml:space="preserve"> Schools, registered charities, churches, community interest groups</w:t>
                            </w:r>
                          </w:p>
                          <w:p w14:paraId="64D656F1" w14:textId="77777777"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xml:space="preserve"> The Small Grants Programme funds up to £10,000 for projects of up to 3 years. The Main Grants Programme makes grant</w:t>
                            </w:r>
                            <w:r w:rsidR="00D74023" w:rsidRPr="00D74023">
                              <w:rPr>
                                <w:rFonts w:ascii="Gill Sans MT" w:hAnsi="Gill Sans MT"/>
                                <w:color w:val="000000" w:themeColor="text1"/>
                                <w:sz w:val="22"/>
                                <w:szCs w:val="22"/>
                              </w:rPr>
                              <w:t xml:space="preserve">s of over £10,000 for projects </w:t>
                            </w:r>
                            <w:r w:rsidRPr="00D74023">
                              <w:rPr>
                                <w:rFonts w:ascii="Gill Sans MT" w:hAnsi="Gill Sans MT"/>
                                <w:color w:val="000000" w:themeColor="text1"/>
                                <w:sz w:val="22"/>
                                <w:szCs w:val="22"/>
                              </w:rPr>
                              <w:t>of up to 3 years.</w:t>
                            </w:r>
                          </w:p>
                          <w:p w14:paraId="0DD239F7" w14:textId="77777777" w:rsidR="00B00E13" w:rsidRPr="00B35F38" w:rsidRDefault="00B00E13" w:rsidP="00B00E13">
                            <w:pPr>
                              <w:spacing w:after="0" w:line="270" w:lineRule="atLeast"/>
                              <w:textAlignment w:val="baseline"/>
                              <w:rPr>
                                <w:rFonts w:ascii="Gill Sans MT" w:eastAsia="Times New Roman" w:hAnsi="Gill Sans MT" w:cs="Times New Roman"/>
                                <w:color w:val="000000"/>
                                <w:sz w:val="18"/>
                                <w:szCs w:val="18"/>
                                <w:lang w:eastAsia="en-GB"/>
                              </w:rPr>
                            </w:pPr>
                          </w:p>
                          <w:p w14:paraId="5506671C"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C17D" id="_x0000_s1039" type="#_x0000_t202" style="position:absolute;margin-left:8.4pt;margin-top:160.2pt;width:471.6pt;height:23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8eRgIAAMkEAAAOAAAAZHJzL2Uyb0RvYy54bWysVNtuGyEQfa/Uf0C817t27DZeeR2lTltV&#10;Si9q0g/ALHhRWIYC8a779R3A3lhtlYeqLwiYOYczN1ZXQ6fJXjivwNR0OikpEYZDo8yupt/v37+6&#10;pMQHZhqmwYiaHoSnV+uXL1a9rcQMWtCNcARJjK96W9M2BFsVheet6JifgBUGjRJcxwIe3a5oHOuR&#10;vdPFrCxfFz24xjrgwnu8vclGuk78UgoevkjpRSC6pqgtpNWldRvXYr1i1c4x2yp+lMH+QUXHlMFH&#10;R6obFhh5dOoPqk5xBx5kmHDoCpBScZFiwGim5W/R3LXMihQLJsfbMU3+/9Hyz/uvjqgGa4fpMazD&#10;Gt2LIZC3MJBZTE9vfYVedxb9woDX6JpC9fYW+IMnBjYtMztx7Rz0rWANyptGZHEGzTw+kmz7T9Dg&#10;M+wxQCIapOti7jAbBNlRx2EsTZTC8XKxvFxezNDE0XZRlstlmYpXsOoEt86HDwI6Ejc1dVj7RM/2&#10;tz5EOaw6ucTXtIlr1PvONKkNAlM679E1mlMAUfNRfThokaHfhMSkPaUitqvYaEf2DBuNcS5MWKQc&#10;RCb0jjCptB6Bs5zD54BH/wgVqZVH8LEAz4FHRHoZTBjBnTLg/vZ685DLhkqz/ykDOe5YzTBsh9wt&#10;81NvbKE5YFUd5NnCvwA3LbiflPQ4VzX1Px6ZE5TojwY7Yzmdz+MgpsN88SbW1J1btucWZjhS1TRQ&#10;krebkIY3BmXgGjtIqlTbKC4rOYrGeUklP852HMjzc/J6+oHWvwAAAP//AwBQSwMEFAAGAAgAAAAh&#10;AD+LVx/gAAAACgEAAA8AAABkcnMvZG93bnJldi54bWxMjzFPwzAUhHck/oP1kNioTYkCDXEqVAkJ&#10;EEObZmB049fEamxHsZuk/57HRMfTne6+y9ez7diIQzDeSXhcCGDoaq+NayRU+/eHF2AhKqdV5x1K&#10;uGCAdXF7k6tM+8ntcCxjw6jEhUxJaGPsM85D3aJVYeF7dOQd/WBVJDk0XA9qonLb8aUQKbfKOFpo&#10;VY+bFutTebYSxmraHr9/tl+fJ23wo9ptSrO/SHl/N7+9Aos4x/8w/OETOhTEdPBnpwPrSKdEHiU8&#10;LUUCjAKrVNC5g4TnVZIAL3J+faH4BQAA//8DAFBLAQItABQABgAIAAAAIQC2gziS/gAAAOEBAAAT&#10;AAAAAAAAAAAAAAAAAAAAAABbQ29udGVudF9UeXBlc10ueG1sUEsBAi0AFAAGAAgAAAAhADj9If/W&#10;AAAAlAEAAAsAAAAAAAAAAAAAAAAALwEAAF9yZWxzLy5yZWxzUEsBAi0AFAAGAAgAAAAhALF9zx5G&#10;AgAAyQQAAA4AAAAAAAAAAAAAAAAALgIAAGRycy9lMm9Eb2MueG1sUEsBAi0AFAAGAAgAAAAhAD+L&#10;Vx/gAAAACgEAAA8AAAAAAAAAAAAAAAAAoA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EC543E" w:rsidRDefault="00933271" w:rsidP="00B00E13">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(f) </w:t>
                      </w:r>
                      <w:r w:rsidR="00AF11ED" w:rsidRPr="0023387C">
                        <w:rPr>
                          <w:rFonts w:ascii="Gill Sans MT" w:eastAsia="Times New Roman" w:hAnsi="Gill Sans MT" w:cs="Times New Roman"/>
                          <w:b/>
                          <w:bCs/>
                          <w:kern w:val="36"/>
                          <w:sz w:val="32"/>
                          <w:szCs w:val="32"/>
                          <w:lang w:eastAsia="en-GB"/>
                        </w:rPr>
                        <w:t>BBC Children in Need</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r w:rsidR="00AA06AD" w:rsidRPr="00933271">
                        <w:rPr>
                          <w:rFonts w:ascii="Gill Sans MT" w:eastAsia="Times New Roman" w:hAnsi="Gill Sans MT" w:cs="Times New Roman"/>
                          <w:b/>
                          <w:bCs/>
                          <w:color w:val="FF0000"/>
                          <w:kern w:val="36"/>
                          <w:sz w:val="28"/>
                          <w:szCs w:val="28"/>
                          <w:lang w:eastAsia="en-GB"/>
                        </w:rPr>
                        <w:t>]</w:t>
                      </w:r>
                    </w:p>
                    <w:p w:rsidR="00B00E13" w:rsidRPr="00D74023" w:rsidRDefault="006C3F2A" w:rsidP="00AF11ED">
                      <w:pPr>
                        <w:rPr>
                          <w:rFonts w:ascii="Gill Sans MT" w:hAnsi="Gill Sans MT"/>
                          <w:color w:val="4472C4" w:themeColor="accent5"/>
                          <w:sz w:val="24"/>
                          <w:szCs w:val="24"/>
                          <w:u w:val="single"/>
                        </w:rPr>
                      </w:pPr>
                      <w:hyperlink r:id="rId25" w:history="1">
                        <w:r w:rsidR="00AF11ED" w:rsidRPr="00D74023">
                          <w:rPr>
                            <w:rStyle w:val="Hyperlink"/>
                            <w:rFonts w:ascii="Gill Sans MT" w:hAnsi="Gill Sans MT"/>
                            <w:sz w:val="24"/>
                            <w:szCs w:val="24"/>
                          </w:rPr>
                          <w:t>http://www.bbc.co.uk/programmes/articles/wWhd5lqf4RZ3xhL63G9Xmc/small-grants-what-you-need-to-know</w:t>
                        </w:r>
                      </w:hyperlink>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Grants awarded to projects working with children under 18 years old experiencing disadvantage through:</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Illness, distress, abuse or neglect, any kind of disability</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Behavioural or psychological difficulties</w:t>
                      </w:r>
                    </w:p>
                    <w:p w:rsidR="00AF11ED" w:rsidRPr="00D74023" w:rsidRDefault="00AF11ED" w:rsidP="00AF11ED">
                      <w:pPr>
                        <w:pStyle w:val="ListParagraph"/>
                        <w:numPr>
                          <w:ilvl w:val="0"/>
                          <w:numId w:val="21"/>
                        </w:numPr>
                        <w:rPr>
                          <w:rFonts w:ascii="Gill Sans MT" w:hAnsi="Gill Sans MT"/>
                          <w:color w:val="000000" w:themeColor="text1"/>
                          <w:sz w:val="22"/>
                          <w:szCs w:val="22"/>
                        </w:rPr>
                      </w:pPr>
                      <w:r w:rsidRPr="00D74023">
                        <w:rPr>
                          <w:rFonts w:ascii="Gill Sans MT" w:hAnsi="Gill Sans MT"/>
                          <w:color w:val="000000" w:themeColor="text1"/>
                          <w:sz w:val="22"/>
                          <w:szCs w:val="22"/>
                        </w:rPr>
                        <w:t>Living in poverty or situations of deprivation</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xml:space="preserve"> Schools, registered charities, churches, community interest groups</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xml:space="preserve"> The Small Grants Programme funds up to £10,000 for projects of up to 3 years. The Main Grants Programme makes grant</w:t>
                      </w:r>
                      <w:r w:rsidR="00D74023" w:rsidRPr="00D74023">
                        <w:rPr>
                          <w:rFonts w:ascii="Gill Sans MT" w:hAnsi="Gill Sans MT"/>
                          <w:color w:val="000000" w:themeColor="text1"/>
                          <w:sz w:val="22"/>
                          <w:szCs w:val="22"/>
                        </w:rPr>
                        <w:t xml:space="preserve">s of over £10,000 for projects </w:t>
                      </w:r>
                      <w:r w:rsidRPr="00D74023">
                        <w:rPr>
                          <w:rFonts w:ascii="Gill Sans MT" w:hAnsi="Gill Sans MT"/>
                          <w:color w:val="000000" w:themeColor="text1"/>
                          <w:sz w:val="22"/>
                          <w:szCs w:val="22"/>
                        </w:rPr>
                        <w:t>of up to 3 years.</w:t>
                      </w:r>
                    </w:p>
                    <w:p w:rsidR="00B00E13" w:rsidRPr="00B35F38" w:rsidRDefault="00B00E13" w:rsidP="00B00E13">
                      <w:pPr>
                        <w:spacing w:after="0" w:line="270" w:lineRule="atLeast"/>
                        <w:textAlignment w:val="baseline"/>
                        <w:rPr>
                          <w:rFonts w:ascii="Gill Sans MT" w:eastAsia="Times New Roman" w:hAnsi="Gill Sans MT" w:cs="Times New Roman"/>
                          <w:color w:val="000000"/>
                          <w:sz w:val="18"/>
                          <w:szCs w:val="18"/>
                          <w:lang w:eastAsia="en-GB"/>
                        </w:rPr>
                      </w:pPr>
                    </w:p>
                    <w:p w:rsidR="00B00E13" w:rsidRDefault="00B00E13"/>
                  </w:txbxContent>
                </v:textbox>
                <w10:wrap type="square"/>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77696" behindDoc="0" locked="0" layoutInCell="1" allowOverlap="1" wp14:anchorId="09F699AC" wp14:editId="547223B7">
                <wp:simplePos x="0" y="0"/>
                <wp:positionH relativeFrom="margin">
                  <wp:posOffset>113030</wp:posOffset>
                </wp:positionH>
                <wp:positionV relativeFrom="paragraph">
                  <wp:posOffset>0</wp:posOffset>
                </wp:positionV>
                <wp:extent cx="5943600" cy="1722120"/>
                <wp:effectExtent l="0" t="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221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F9982EC" w14:textId="77777777" w:rsidR="00B00E13" w:rsidRPr="006D7C62" w:rsidRDefault="00933271" w:rsidP="00B00E13">
                            <w:pPr>
                              <w:rPr>
                                <w:rFonts w:ascii="Gill Sans MT" w:hAnsi="Gill Sans MT"/>
                                <w:b/>
                                <w:sz w:val="32"/>
                                <w:szCs w:val="32"/>
                              </w:rPr>
                            </w:pPr>
                            <w:r>
                              <w:rPr>
                                <w:rFonts w:ascii="Gill Sans MT" w:hAnsi="Gill Sans MT"/>
                                <w:b/>
                                <w:sz w:val="28"/>
                                <w:szCs w:val="28"/>
                              </w:rPr>
                              <w:t>(</w:t>
                            </w:r>
                            <w:proofErr w:type="gramStart"/>
                            <w:r>
                              <w:rPr>
                                <w:rFonts w:ascii="Gill Sans MT" w:hAnsi="Gill Sans MT"/>
                                <w:b/>
                                <w:sz w:val="28"/>
                                <w:szCs w:val="28"/>
                              </w:rPr>
                              <w:t>e  )</w:t>
                            </w:r>
                            <w:proofErr w:type="gramEnd"/>
                            <w:r w:rsidRPr="0023387C">
                              <w:rPr>
                                <w:rFonts w:ascii="Gill Sans MT" w:hAnsi="Gill Sans MT"/>
                                <w:b/>
                                <w:sz w:val="32"/>
                                <w:szCs w:val="32"/>
                              </w:rPr>
                              <w:t xml:space="preserve"> </w:t>
                            </w:r>
                            <w:r w:rsidR="00B00E13" w:rsidRPr="0023387C">
                              <w:rPr>
                                <w:rFonts w:ascii="Gill Sans MT" w:hAnsi="Gill Sans MT"/>
                                <w:b/>
                                <w:sz w:val="32"/>
                                <w:szCs w:val="32"/>
                              </w:rPr>
                              <w:t xml:space="preserve">Premier League &amp; The FA Facilities Fund </w:t>
                            </w:r>
                            <w:r w:rsidR="00AA06AD">
                              <w:rPr>
                                <w:rFonts w:ascii="Gill Sans MT" w:hAnsi="Gill Sans MT"/>
                                <w:b/>
                                <w:sz w:val="28"/>
                                <w:szCs w:val="28"/>
                              </w:rPr>
                              <w:t>[29]</w:t>
                            </w:r>
                          </w:p>
                          <w:p w14:paraId="4F4072EC" w14:textId="77777777" w:rsidR="00B00E13" w:rsidRPr="00D74023" w:rsidRDefault="00B00E13" w:rsidP="00B00E13">
                            <w:pPr>
                              <w:rPr>
                                <w:rFonts w:ascii="Gill Sans MT" w:hAnsi="Gill Sans MT"/>
                                <w:sz w:val="22"/>
                                <w:szCs w:val="22"/>
                              </w:rPr>
                            </w:pPr>
                            <w:r w:rsidRPr="00D74023">
                              <w:rPr>
                                <w:rFonts w:ascii="Gill Sans MT" w:hAnsi="Gill Sans MT"/>
                                <w:sz w:val="22"/>
                                <w:szCs w:val="22"/>
                              </w:rPr>
                              <w:t xml:space="preserve">Grants of up to £500,000 are available to schools to develop or improve football facilities for community benefit. This includes changing rooms, grass or artificial pitches and multi-use games areas. Applications are welcome any time. - </w:t>
                            </w:r>
                            <w:hyperlink r:id="rId26" w:history="1">
                              <w:r w:rsidRPr="00D74023">
                                <w:rPr>
                                  <w:rStyle w:val="Hyperlink"/>
                                  <w:rFonts w:ascii="Gill Sans MT" w:hAnsi="Gill Sans MT"/>
                                  <w:sz w:val="22"/>
                                  <w:szCs w:val="22"/>
                                </w:rPr>
                                <w:t>www.footballfoundation.org.uk/funding-schemes/premier-league-the-fa-facilities-fund/</w:t>
                              </w:r>
                            </w:hyperlink>
                            <w:r w:rsidRPr="00D74023">
                              <w:rPr>
                                <w:rFonts w:ascii="Gill Sans MT" w:hAnsi="Gill Sans MT"/>
                                <w:sz w:val="22"/>
                                <w:szCs w:val="22"/>
                              </w:rPr>
                              <w:t xml:space="preserve"> Minimum award is £10,000. A small grants fund exists for any applications which require a lesser amount of money.</w:t>
                            </w:r>
                          </w:p>
                          <w:p w14:paraId="7685A3BE"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15774" id="_x0000_s1040" type="#_x0000_t202" style="position:absolute;margin-left:8.9pt;margin-top:0;width:468pt;height:135.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c4SQIAAMgEAAAOAAAAZHJzL2Uyb0RvYy54bWysVG1v2yAQ/j5p/wHxfXHsJu1ixam6dJsm&#10;dS9aux9AMMSomGNAYqe/fgdO3Gib+mHaFwTc3cNz99yxvO5bTfbCeQWmovlkSokwHGplthX98fDh&#10;zVtKfGCmZhqMqOhBeHq9ev1q2dlSFNCAroUjCGJ82dmKNiHYMss8b0TL/ASsMGiU4FoW8Oi2We1Y&#10;h+itzorp9DLrwNXWARfe4+3tYKSrhC+l4OGrlF4EoiuK3EJaXVo3cc1WS1ZuHbON4kca7B9YtEwZ&#10;fHSEumWBkZ1Tf0C1ijvwIMOEQ5uBlIqLlANmk09/y+a+YVakXLA43o5l8v8Pln/Zf3NE1RVdUGJY&#10;ixI9iD6Qd9CTIlans75Ep3uLbqHHa1Q5ZertHfBHTwysG2a24sY56BrBamSXx8jsLHTA8RFk032G&#10;Gp9huwAJqJeujaXDYhBER5UOozKRCsfL+WJ2cTlFE0dbflUUeZG0y1h5CrfOh48CWhI3FXUofYJn&#10;+zsfIh1Wnlzia9rENfJ9b+rUBYEpPezRNZpTApHzkX04aDGEfhcSa/ZcititYq0d2TPsM8a5MGGe&#10;ahCR0DuGSaX1GFgMNXwp8OgfQ0Xq5DH4KMBLwWNEehlMGINbZcD97fX6cZANmQ7+pwoMeUc1Q7/p&#10;U7PkF6fe2EB9QFUdDKOFXwFuGnBPlHQ4VhX1P3fMCUr0J4OdschnsziH6TCbX6GMxJ1bNucWZjhC&#10;VTRQMmzXIc1uTMrADXaQVEnbSG5gciSN45IkP452nMfzc/J6/oBWvwAAAP//AwBQSwMEFAAGAAgA&#10;AAAhAFaErcfdAAAABwEAAA8AAABkcnMvZG93bnJldi54bWxMj8FOwzAQRO9I/IO1SNyo0yAohDgV&#10;qoQEiEOb5sDRjbeJ1XgdxW6S/j3LCY5Ps5p5m69n14kRh2A9KVguEhBItTeWGgXV/u3uCUSImozu&#10;PKGCCwZYF9dXuc6Mn2iHYxkbwSUUMq2gjbHPpAx1i06Hhe+RODv6wenIODTSDHrictfJNEkepdOW&#10;eKHVPW5arE/l2SkYq2l7/Prefn6cjMX3arcp7f6i1O3N/PoCIuIc/47hV5/VoWCngz+TCaJjXrF5&#10;VMAPcfr8cM94UJCulinIIpf//YsfAAAA//8DAFBLAQItABQABgAIAAAAIQC2gziS/gAAAOEBAAAT&#10;AAAAAAAAAAAAAAAAAAAAAABbQ29udGVudF9UeXBlc10ueG1sUEsBAi0AFAAGAAgAAAAhADj9If/W&#10;AAAAlAEAAAsAAAAAAAAAAAAAAAAALwEAAF9yZWxzLy5yZWxzUEsBAi0AFAAGAAgAAAAhAGnmpzhJ&#10;AgAAyAQAAA4AAAAAAAAAAAAAAAAALgIAAGRycy9lMm9Eb2MueG1sUEsBAi0AFAAGAAgAAAAhAFaE&#10;rcfdAAAABwEAAA8AAAAAAAAAAAAAAAAAow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6D7C62" w:rsidRDefault="00933271" w:rsidP="00B00E13">
                      <w:pPr>
                        <w:rPr>
                          <w:rFonts w:ascii="Gill Sans MT" w:hAnsi="Gill Sans MT"/>
                          <w:b/>
                          <w:sz w:val="32"/>
                          <w:szCs w:val="32"/>
                        </w:rPr>
                      </w:pPr>
                      <w:r>
                        <w:rPr>
                          <w:rFonts w:ascii="Gill Sans MT" w:hAnsi="Gill Sans MT"/>
                          <w:b/>
                          <w:sz w:val="28"/>
                          <w:szCs w:val="28"/>
                        </w:rPr>
                        <w:t>(</w:t>
                      </w:r>
                      <w:proofErr w:type="gramStart"/>
                      <w:r>
                        <w:rPr>
                          <w:rFonts w:ascii="Gill Sans MT" w:hAnsi="Gill Sans MT"/>
                          <w:b/>
                          <w:sz w:val="28"/>
                          <w:szCs w:val="28"/>
                        </w:rPr>
                        <w:t>e  )</w:t>
                      </w:r>
                      <w:proofErr w:type="gramEnd"/>
                      <w:r w:rsidRPr="0023387C">
                        <w:rPr>
                          <w:rFonts w:ascii="Gill Sans MT" w:hAnsi="Gill Sans MT"/>
                          <w:b/>
                          <w:sz w:val="32"/>
                          <w:szCs w:val="32"/>
                        </w:rPr>
                        <w:t xml:space="preserve"> </w:t>
                      </w:r>
                      <w:r w:rsidR="00B00E13" w:rsidRPr="0023387C">
                        <w:rPr>
                          <w:rFonts w:ascii="Gill Sans MT" w:hAnsi="Gill Sans MT"/>
                          <w:b/>
                          <w:sz w:val="32"/>
                          <w:szCs w:val="32"/>
                        </w:rPr>
                        <w:t xml:space="preserve">Premier League &amp; The FA Facilities Fund </w:t>
                      </w:r>
                      <w:r w:rsidR="00AA06AD">
                        <w:rPr>
                          <w:rFonts w:ascii="Gill Sans MT" w:hAnsi="Gill Sans MT"/>
                          <w:b/>
                          <w:sz w:val="28"/>
                          <w:szCs w:val="28"/>
                        </w:rPr>
                        <w:t>[29]</w:t>
                      </w:r>
                    </w:p>
                    <w:p w:rsidR="00B00E13" w:rsidRPr="00D74023" w:rsidRDefault="00B00E13" w:rsidP="00B00E13">
                      <w:pPr>
                        <w:rPr>
                          <w:rFonts w:ascii="Gill Sans MT" w:hAnsi="Gill Sans MT"/>
                          <w:sz w:val="22"/>
                          <w:szCs w:val="22"/>
                        </w:rPr>
                      </w:pPr>
                      <w:r w:rsidRPr="00D74023">
                        <w:rPr>
                          <w:rFonts w:ascii="Gill Sans MT" w:hAnsi="Gill Sans MT"/>
                          <w:sz w:val="22"/>
                          <w:szCs w:val="22"/>
                        </w:rPr>
                        <w:t xml:space="preserve">Grants of up to £500,000 are available to schools to develop or improve football facilities for community benefit. This includes changing rooms, grass or artificial pitches and multi-use games areas. Applications are welcome any time. - </w:t>
                      </w:r>
                      <w:hyperlink r:id="rId27" w:history="1">
                        <w:r w:rsidRPr="00D74023">
                          <w:rPr>
                            <w:rStyle w:val="Hyperlink"/>
                            <w:rFonts w:ascii="Gill Sans MT" w:hAnsi="Gill Sans MT"/>
                            <w:sz w:val="22"/>
                            <w:szCs w:val="22"/>
                          </w:rPr>
                          <w:t>www.footballfoundation.org.uk/funding-schemes/premier-league-the-fa-facilities-fund/</w:t>
                        </w:r>
                      </w:hyperlink>
                      <w:r w:rsidRPr="00D74023">
                        <w:rPr>
                          <w:rFonts w:ascii="Gill Sans MT" w:hAnsi="Gill Sans MT"/>
                          <w:sz w:val="22"/>
                          <w:szCs w:val="22"/>
                        </w:rPr>
                        <w:t xml:space="preserve"> Minimum award is £10,000. A small grants fund exists for any applications which require a lesser amount of money.</w:t>
                      </w:r>
                    </w:p>
                    <w:p w:rsidR="00B00E13" w:rsidRDefault="00B00E13"/>
                  </w:txbxContent>
                </v:textbox>
                <w10:wrap type="square" anchorx="margin"/>
              </v:shape>
            </w:pict>
          </mc:Fallback>
        </mc:AlternateContent>
      </w:r>
    </w:p>
    <w:p w14:paraId="1EFA694D" w14:textId="77777777" w:rsidR="00FD6890" w:rsidRDefault="00FD6890" w:rsidP="006D7C62">
      <w:pPr>
        <w:rPr>
          <w:rFonts w:ascii="Gill Sans MT" w:hAnsi="Gill Sans MT"/>
          <w:b/>
          <w:sz w:val="28"/>
          <w:szCs w:val="28"/>
        </w:rPr>
      </w:pPr>
    </w:p>
    <w:p w14:paraId="07A683B8" w14:textId="77777777" w:rsidR="00B00E13" w:rsidRDefault="00D74023" w:rsidP="00EC543E">
      <w:pPr>
        <w:rPr>
          <w:rFonts w:ascii="Gill Sans MT" w:hAnsi="Gill Sans MT"/>
          <w:b/>
          <w:sz w:val="28"/>
          <w:szCs w:val="28"/>
        </w:rPr>
      </w:pPr>
      <w:r w:rsidRPr="00B00E13">
        <w:rPr>
          <w:rFonts w:ascii="Gill Sans MT" w:hAnsi="Gill Sans MT"/>
          <w:b/>
          <w:noProof/>
          <w:sz w:val="28"/>
          <w:szCs w:val="28"/>
          <w:lang w:eastAsia="en-GB"/>
        </w:rPr>
        <mc:AlternateContent>
          <mc:Choice Requires="wps">
            <w:drawing>
              <wp:anchor distT="45720" distB="45720" distL="114300" distR="114300" simplePos="0" relativeHeight="251681792" behindDoc="0" locked="0" layoutInCell="1" allowOverlap="1" wp14:anchorId="39D10137" wp14:editId="22287DBD">
                <wp:simplePos x="0" y="0"/>
                <wp:positionH relativeFrom="column">
                  <wp:posOffset>160020</wp:posOffset>
                </wp:positionH>
                <wp:positionV relativeFrom="paragraph">
                  <wp:posOffset>300990</wp:posOffset>
                </wp:positionV>
                <wp:extent cx="6080760" cy="2804160"/>
                <wp:effectExtent l="0" t="0" r="1524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28041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6B0EF31" w14:textId="77777777" w:rsidR="00AF11ED" w:rsidRPr="00EC543E" w:rsidRDefault="00933271" w:rsidP="00AF11ED">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(g) </w:t>
                            </w:r>
                            <w:r w:rsidR="00AF11ED" w:rsidRPr="0023387C">
                              <w:rPr>
                                <w:rFonts w:ascii="Gill Sans MT" w:eastAsia="Times New Roman" w:hAnsi="Gill Sans MT" w:cs="Times New Roman"/>
                                <w:b/>
                                <w:bCs/>
                                <w:kern w:val="36"/>
                                <w:sz w:val="32"/>
                                <w:szCs w:val="32"/>
                                <w:lang w:eastAsia="en-GB"/>
                              </w:rPr>
                              <w:t>Ragdoll Foundation Open Grants Scheme</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p>
                          <w:p w14:paraId="7CD5314B" w14:textId="77777777" w:rsidR="00AF11ED" w:rsidRPr="00D74023" w:rsidRDefault="0022409B" w:rsidP="00AF11ED">
                            <w:pPr>
                              <w:rPr>
                                <w:rFonts w:ascii="Gill Sans MT" w:hAnsi="Gill Sans MT"/>
                                <w:color w:val="4472C4" w:themeColor="accent5"/>
                                <w:sz w:val="24"/>
                                <w:szCs w:val="24"/>
                                <w:u w:val="single"/>
                              </w:rPr>
                            </w:pPr>
                            <w:hyperlink r:id="rId28" w:history="1">
                              <w:r w:rsidR="00AF11ED" w:rsidRPr="00D74023">
                                <w:rPr>
                                  <w:rStyle w:val="Hyperlink"/>
                                  <w:rFonts w:ascii="Gill Sans MT" w:hAnsi="Gill Sans MT"/>
                                  <w:sz w:val="24"/>
                                  <w:szCs w:val="24"/>
                                </w:rPr>
                                <w:t>http://www.ragdollfoundation.org.uk/portfolio/grant-giving</w:t>
                              </w:r>
                            </w:hyperlink>
                          </w:p>
                          <w:p w14:paraId="19D10C40" w14:textId="77777777"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xml:space="preserve"> scheme supports organisations working with children and young people using the arts and creative media. Can apply for both one-off </w:t>
                            </w:r>
                            <w:proofErr w:type="gramStart"/>
                            <w:r w:rsidRPr="00D74023">
                              <w:rPr>
                                <w:rFonts w:ascii="Gill Sans MT" w:hAnsi="Gill Sans MT"/>
                                <w:color w:val="000000" w:themeColor="text1"/>
                                <w:sz w:val="22"/>
                                <w:szCs w:val="22"/>
                              </w:rPr>
                              <w:t>short term</w:t>
                            </w:r>
                            <w:proofErr w:type="gramEnd"/>
                            <w:r w:rsidRPr="00D74023">
                              <w:rPr>
                                <w:rFonts w:ascii="Gill Sans MT" w:hAnsi="Gill Sans MT"/>
                                <w:color w:val="000000" w:themeColor="text1"/>
                                <w:sz w:val="22"/>
                                <w:szCs w:val="22"/>
                              </w:rPr>
                              <w:t xml:space="preserve"> projects and for projects lasting up to 3 years. Preference given to projects which have a deep commitment to listening to children and allow the perceptions and feelings of children themselves to be better understood.</w:t>
                            </w:r>
                          </w:p>
                          <w:p w14:paraId="03CFAC6D" w14:textId="77777777"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xml:space="preserve">: not for profit </w:t>
                            </w:r>
                            <w:proofErr w:type="gramStart"/>
                            <w:r w:rsidRPr="00D74023">
                              <w:rPr>
                                <w:rFonts w:ascii="Gill Sans MT" w:hAnsi="Gill Sans MT"/>
                                <w:color w:val="000000" w:themeColor="text1"/>
                                <w:sz w:val="22"/>
                                <w:szCs w:val="22"/>
                              </w:rPr>
                              <w:t>organisations.</w:t>
                            </w:r>
                            <w:proofErr w:type="gramEnd"/>
                            <w:r w:rsidRPr="00D74023">
                              <w:rPr>
                                <w:rFonts w:ascii="Gill Sans MT" w:hAnsi="Gill Sans MT"/>
                                <w:color w:val="000000" w:themeColor="text1"/>
                                <w:sz w:val="22"/>
                                <w:szCs w:val="22"/>
                              </w:rPr>
                              <w:t xml:space="preserve"> Interested in applications that involve children during their early years, but appropriate projects for older children will also be considered. Applications are considered on a rolling basis.</w:t>
                            </w:r>
                          </w:p>
                          <w:p w14:paraId="5116756A" w14:textId="77777777"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Most grants in region of £5,000 - £30,000 and cover between 25% and 80% of total costs.</w:t>
                            </w:r>
                          </w:p>
                          <w:p w14:paraId="65A3369A" w14:textId="77777777" w:rsidR="00AF11ED" w:rsidRDefault="00AF11ED" w:rsidP="00AF11ED">
                            <w:pPr>
                              <w:rPr>
                                <w:rFonts w:ascii="Gill Sans MT" w:hAnsi="Gill Sans MT"/>
                                <w:color w:val="4472C4" w:themeColor="accent5"/>
                                <w:sz w:val="24"/>
                                <w:szCs w:val="24"/>
                                <w:u w:val="single"/>
                              </w:rPr>
                            </w:pPr>
                          </w:p>
                          <w:p w14:paraId="41729CA5" w14:textId="77777777" w:rsidR="00B00E13" w:rsidRDefault="00B00E13" w:rsidP="00B00E13">
                            <w:pPr>
                              <w:rPr>
                                <w:rFonts w:ascii="Gill Sans MT" w:hAnsi="Gill Sans MT"/>
                                <w:color w:val="333333"/>
                                <w:shd w:val="clear" w:color="auto" w:fill="F2F2F2"/>
                              </w:rPr>
                            </w:pPr>
                          </w:p>
                          <w:p w14:paraId="64F03297" w14:textId="77777777" w:rsidR="00B00E13" w:rsidRDefault="00B00E13" w:rsidP="00B00E13">
                            <w:pPr>
                              <w:rPr>
                                <w:rFonts w:ascii="Gill Sans MT" w:hAnsi="Gill Sans MT"/>
                                <w:color w:val="333333"/>
                                <w:shd w:val="clear" w:color="auto" w:fill="F2F2F2"/>
                              </w:rPr>
                            </w:pPr>
                          </w:p>
                          <w:p w14:paraId="6DD1C416" w14:textId="77777777" w:rsidR="00B00E13" w:rsidRPr="00EC543E" w:rsidRDefault="00B00E13" w:rsidP="00B00E13">
                            <w:pPr>
                              <w:rPr>
                                <w:rFonts w:ascii="Gill Sans MT" w:hAnsi="Gill Sans MT"/>
                                <w:color w:val="333333"/>
                                <w:shd w:val="clear" w:color="auto" w:fill="F2F2F2"/>
                              </w:rPr>
                            </w:pPr>
                          </w:p>
                          <w:p w14:paraId="235C7C27"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D0C7A" id="_x0000_s1041" type="#_x0000_t202" style="position:absolute;margin-left:12.6pt;margin-top:23.7pt;width:478.8pt;height:22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YVRAIAAMkEAAAOAAAAZHJzL2Uyb0RvYy54bWysVNuO2yAQfa/Uf0C8N74om02tOKtttq0q&#10;bS/qbj+AYByjxQwFEjv9+h2w40RttQ9VXxAwcw5nbqxu+laRg7BOgi5pNkspEZpDJfWupD8eP7xZ&#10;UuI80xVToEVJj8LRm/XrV6vOFCKHBlQlLEES7YrOlLTx3hRJ4ngjWuZmYIRGYw22ZR6PdpdUlnXI&#10;3qokT9NF0oGtjAUunMPbu8FI15G/rgX3X+vaCU9USVGbj6uN6zasyXrFip1lppF8lMH+QUXLpMZH&#10;J6o75hnZW/kHVSu5BQe1n3FoE6hryUWMAaPJ0t+ieWiYETEWTI4zU5rc/6PlXw7fLJEV1i6jRLMW&#10;a/Qoek/eQU/ykJ7OuAK9Hgz6+R6v0TWG6sw98CdHNGwapnfi1lroGsEqlJcFZHIBHXhcINl2n6HC&#10;Z9jeQyTqa9uG3GE2CLJjmY5TaYIUjpeLdJleL9DE0ZYv03mGh/AGK05wY53/KKAlYVNSi7WP9Oxw&#10;7/zgenIJrykd1qD3va7QzArPpBr2yBrMMYCgeVTvj0oM0O+ixqSdUxHaVWyUJQeGjcY4F9pfjfqU&#10;Ru8Aq6VSEzAfcvgScPQPUBFbeQKPBXgJPCHiy6D9BG6lBvu316unoWyodPA/ZWCIO1TT99t+6JYY&#10;XbjaQnXEqloYZgv/Atw0YH9R0uFcldT93DMrKFGfNHbG22w+D4MYD/Or6xwP9tKyvbQwzZGqpJ6S&#10;YbvxcXhDUBpusYNqGWt7VjKKxnmJ3THOdhjIy3P0Ov9A62cAAAD//wMAUEsDBBQABgAIAAAAIQBw&#10;TlxQ4AAAAAkBAAAPAAAAZHJzL2Rvd25yZXYueG1sTI9BT4NAEIXvJv6HzZh4s4ukKkWWxjQxUeOh&#10;pRw8btkpkLKzhN0C/feOp3qc917efC9bz7YTIw6+daTgcRGBQKqcaalWUO7fHxIQPmgyunOECi7o&#10;YZ3f3mQ6NW6iHY5FqAWXkE+1giaEPpXSVw1a7ReuR2Lv6AarA59DLc2gJy63nYyj6Fla3RJ/aHSP&#10;mwarU3G2CsZy2h6/f7ZfnyfT4ke52xTt/qLU/d389goi4ByuYfjDZ3TImengzmS86BTETzEnFSxf&#10;liDYXyUxTzmwkKwikHkm/y/IfwEAAP//AwBQSwECLQAUAAYACAAAACEAtoM4kv4AAADhAQAAEwAA&#10;AAAAAAAAAAAAAAAAAAAAW0NvbnRlbnRfVHlwZXNdLnhtbFBLAQItABQABgAIAAAAIQA4/SH/1gAA&#10;AJQBAAALAAAAAAAAAAAAAAAAAC8BAABfcmVscy8ucmVsc1BLAQItABQABgAIAAAAIQAG36YVRAIA&#10;AMkEAAAOAAAAAAAAAAAAAAAAAC4CAABkcnMvZTJvRG9jLnhtbFBLAQItABQABgAIAAAAIQBwTlxQ&#10;4AAAAAkBAAAPAAAAAAAAAAAAAAAAAJ4EAABkcnMvZG93bnJldi54bWxQSwUGAAAAAAQABADzAAAA&#10;qwUAAAAA&#10;" fillcolor="#82a0d7 [2168]" strokecolor="#4472c4 [3208]" strokeweight=".5pt">
                <v:fill color2="#678ccf [2616]" rotate="t" colors="0 #a8b7df;.5 #9aabd9;1 #879ed7" focus="100%" type="gradient">
                  <o:fill v:ext="view" type="gradientUnscaled"/>
                </v:fill>
                <v:textbox>
                  <w:txbxContent>
                    <w:p w:rsidR="00AF11ED" w:rsidRPr="00EC543E" w:rsidRDefault="00933271" w:rsidP="00AF11ED">
                      <w:pPr>
                        <w:spacing w:after="150" w:line="240" w:lineRule="atLeast"/>
                        <w:textAlignment w:val="baseline"/>
                        <w:outlineLvl w:val="0"/>
                        <w:rPr>
                          <w:rFonts w:ascii="Gill Sans MT" w:eastAsia="Times New Roman" w:hAnsi="Gill Sans MT" w:cs="Times New Roman"/>
                          <w:b/>
                          <w:bCs/>
                          <w:kern w:val="36"/>
                          <w:sz w:val="28"/>
                          <w:szCs w:val="28"/>
                          <w:lang w:eastAsia="en-GB"/>
                        </w:rPr>
                      </w:pPr>
                      <w:r>
                        <w:rPr>
                          <w:rFonts w:ascii="Gill Sans MT" w:eastAsia="Times New Roman" w:hAnsi="Gill Sans MT" w:cs="Times New Roman"/>
                          <w:b/>
                          <w:bCs/>
                          <w:kern w:val="36"/>
                          <w:sz w:val="28"/>
                          <w:szCs w:val="28"/>
                          <w:lang w:eastAsia="en-GB"/>
                        </w:rPr>
                        <w:t xml:space="preserve">(g) </w:t>
                      </w:r>
                      <w:r w:rsidR="00AF11ED" w:rsidRPr="0023387C">
                        <w:rPr>
                          <w:rFonts w:ascii="Gill Sans MT" w:eastAsia="Times New Roman" w:hAnsi="Gill Sans MT" w:cs="Times New Roman"/>
                          <w:b/>
                          <w:bCs/>
                          <w:kern w:val="36"/>
                          <w:sz w:val="32"/>
                          <w:szCs w:val="32"/>
                          <w:lang w:eastAsia="en-GB"/>
                        </w:rPr>
                        <w:t>Ragdoll Foundation Open Grants Scheme</w:t>
                      </w:r>
                      <w:r w:rsidR="00AF11ED">
                        <w:rPr>
                          <w:rFonts w:ascii="Gill Sans MT" w:eastAsia="Times New Roman" w:hAnsi="Gill Sans MT" w:cs="Times New Roman"/>
                          <w:b/>
                          <w:bCs/>
                          <w:kern w:val="36"/>
                          <w:sz w:val="28"/>
                          <w:szCs w:val="28"/>
                          <w:lang w:eastAsia="en-GB"/>
                        </w:rPr>
                        <w:t xml:space="preserve"> </w:t>
                      </w:r>
                      <w:r w:rsidR="00AF11ED" w:rsidRPr="00933271">
                        <w:rPr>
                          <w:rFonts w:ascii="Gill Sans MT" w:eastAsia="Times New Roman" w:hAnsi="Gill Sans MT" w:cs="Times New Roman"/>
                          <w:b/>
                          <w:bCs/>
                          <w:color w:val="FF0000"/>
                          <w:kern w:val="36"/>
                          <w:sz w:val="28"/>
                          <w:szCs w:val="28"/>
                          <w:lang w:eastAsia="en-GB"/>
                        </w:rPr>
                        <w:t>[new]</w:t>
                      </w:r>
                    </w:p>
                    <w:p w:rsidR="00AF11ED" w:rsidRPr="00D74023" w:rsidRDefault="006C3F2A" w:rsidP="00AF11ED">
                      <w:pPr>
                        <w:rPr>
                          <w:rFonts w:ascii="Gill Sans MT" w:hAnsi="Gill Sans MT"/>
                          <w:color w:val="4472C4" w:themeColor="accent5"/>
                          <w:sz w:val="24"/>
                          <w:szCs w:val="24"/>
                          <w:u w:val="single"/>
                        </w:rPr>
                      </w:pPr>
                      <w:hyperlink r:id="rId29" w:history="1">
                        <w:r w:rsidR="00AF11ED" w:rsidRPr="00D74023">
                          <w:rPr>
                            <w:rStyle w:val="Hyperlink"/>
                            <w:rFonts w:ascii="Gill Sans MT" w:hAnsi="Gill Sans MT"/>
                            <w:sz w:val="24"/>
                            <w:szCs w:val="24"/>
                          </w:rPr>
                          <w:t>http://www.ragdollfoundation.org.uk/portfolio/grant-giving</w:t>
                        </w:r>
                      </w:hyperlink>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Purpose:</w:t>
                      </w:r>
                      <w:r w:rsidRPr="00D74023">
                        <w:rPr>
                          <w:rFonts w:ascii="Gill Sans MT" w:hAnsi="Gill Sans MT"/>
                          <w:color w:val="000000" w:themeColor="text1"/>
                          <w:sz w:val="22"/>
                          <w:szCs w:val="22"/>
                        </w:rPr>
                        <w:t xml:space="preserve"> scheme supports organisations working with children and young people using the arts and creative media. Can apply for both one-off short term projects and for projects lasting up to 3 years. Preference given to projects which have a deep commitment to listening to children and allow the perceptions and feelings of children themselves to be better understood.</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Who can apply</w:t>
                      </w:r>
                      <w:r w:rsidRPr="00D74023">
                        <w:rPr>
                          <w:rFonts w:ascii="Gill Sans MT" w:hAnsi="Gill Sans MT"/>
                          <w:color w:val="000000" w:themeColor="text1"/>
                          <w:sz w:val="22"/>
                          <w:szCs w:val="22"/>
                        </w:rPr>
                        <w:t>: not for profit organisations. Interested in applications that involve children during their early years, but appropriate projects for older children will also be considered. Applications are considered on a rolling basis.</w:t>
                      </w:r>
                    </w:p>
                    <w:p w:rsidR="00AF11ED" w:rsidRPr="00D74023" w:rsidRDefault="00AF11ED" w:rsidP="00AF11ED">
                      <w:pPr>
                        <w:rPr>
                          <w:rFonts w:ascii="Gill Sans MT" w:hAnsi="Gill Sans MT"/>
                          <w:color w:val="000000" w:themeColor="text1"/>
                          <w:sz w:val="22"/>
                          <w:szCs w:val="22"/>
                        </w:rPr>
                      </w:pPr>
                      <w:r w:rsidRPr="00D74023">
                        <w:rPr>
                          <w:rFonts w:ascii="Gill Sans MT" w:hAnsi="Gill Sans MT"/>
                          <w:b/>
                          <w:color w:val="000000" w:themeColor="text1"/>
                          <w:sz w:val="22"/>
                          <w:szCs w:val="22"/>
                        </w:rPr>
                        <w:t>Funding</w:t>
                      </w:r>
                      <w:r w:rsidRPr="00D74023">
                        <w:rPr>
                          <w:rFonts w:ascii="Gill Sans MT" w:hAnsi="Gill Sans MT"/>
                          <w:color w:val="000000" w:themeColor="text1"/>
                          <w:sz w:val="22"/>
                          <w:szCs w:val="22"/>
                        </w:rPr>
                        <w:t>: Most grants in region of £5,000 - £30,000 and cover between 25% and 80% of total costs.</w:t>
                      </w:r>
                    </w:p>
                    <w:p w:rsidR="00AF11ED" w:rsidRDefault="00AF11ED" w:rsidP="00AF11ED">
                      <w:pPr>
                        <w:rPr>
                          <w:rFonts w:ascii="Gill Sans MT" w:hAnsi="Gill Sans MT"/>
                          <w:color w:val="4472C4" w:themeColor="accent5"/>
                          <w:sz w:val="24"/>
                          <w:szCs w:val="24"/>
                          <w:u w:val="single"/>
                        </w:rPr>
                      </w:pPr>
                    </w:p>
                    <w:p w:rsidR="00B00E13" w:rsidRDefault="00B00E13" w:rsidP="00B00E13">
                      <w:pPr>
                        <w:rPr>
                          <w:rFonts w:ascii="Gill Sans MT" w:hAnsi="Gill Sans MT"/>
                          <w:color w:val="333333"/>
                          <w:shd w:val="clear" w:color="auto" w:fill="F2F2F2"/>
                        </w:rPr>
                      </w:pPr>
                    </w:p>
                    <w:p w:rsidR="00B00E13" w:rsidRDefault="00B00E13" w:rsidP="00B00E13">
                      <w:pPr>
                        <w:rPr>
                          <w:rFonts w:ascii="Gill Sans MT" w:hAnsi="Gill Sans MT"/>
                          <w:color w:val="333333"/>
                          <w:shd w:val="clear" w:color="auto" w:fill="F2F2F2"/>
                        </w:rPr>
                      </w:pPr>
                    </w:p>
                    <w:p w:rsidR="00B00E13" w:rsidRPr="00EC543E" w:rsidRDefault="00B00E13" w:rsidP="00B00E13">
                      <w:pPr>
                        <w:rPr>
                          <w:rFonts w:ascii="Gill Sans MT" w:hAnsi="Gill Sans MT"/>
                          <w:color w:val="333333"/>
                          <w:shd w:val="clear" w:color="auto" w:fill="F2F2F2"/>
                        </w:rPr>
                      </w:pPr>
                    </w:p>
                    <w:p w:rsidR="00B00E13" w:rsidRDefault="00B00E13"/>
                  </w:txbxContent>
                </v:textbox>
                <w10:wrap type="square"/>
              </v:shape>
            </w:pict>
          </mc:Fallback>
        </mc:AlternateContent>
      </w:r>
    </w:p>
    <w:p w14:paraId="1A17EE08" w14:textId="77777777" w:rsidR="00933271" w:rsidRDefault="00933271" w:rsidP="00EC543E">
      <w:pPr>
        <w:rPr>
          <w:rFonts w:ascii="Gill Sans MT" w:hAnsi="Gill Sans MT"/>
          <w:b/>
          <w:sz w:val="28"/>
          <w:szCs w:val="28"/>
        </w:rPr>
      </w:pPr>
    </w:p>
    <w:p w14:paraId="231367A0" w14:textId="77777777" w:rsidR="00933271" w:rsidRDefault="00DA0AEB" w:rsidP="00EC543E">
      <w:pPr>
        <w:rPr>
          <w:rFonts w:ascii="Gill Sans MT" w:hAnsi="Gill Sans MT"/>
          <w:b/>
          <w:sz w:val="28"/>
          <w:szCs w:val="28"/>
        </w:rPr>
      </w:pPr>
      <w:r w:rsidRPr="00B00E13">
        <w:rPr>
          <w:rFonts w:ascii="Gill Sans MT" w:hAnsi="Gill Sans MT"/>
          <w:b/>
          <w:noProof/>
          <w:sz w:val="28"/>
          <w:szCs w:val="28"/>
          <w:lang w:eastAsia="en-GB"/>
        </w:rPr>
        <w:lastRenderedPageBreak/>
        <mc:AlternateContent>
          <mc:Choice Requires="wps">
            <w:drawing>
              <wp:anchor distT="45720" distB="45720" distL="114300" distR="114300" simplePos="0" relativeHeight="251683840" behindDoc="0" locked="0" layoutInCell="1" allowOverlap="1" wp14:anchorId="066C7E93" wp14:editId="0B4088C0">
                <wp:simplePos x="0" y="0"/>
                <wp:positionH relativeFrom="margin">
                  <wp:posOffset>129540</wp:posOffset>
                </wp:positionH>
                <wp:positionV relativeFrom="paragraph">
                  <wp:posOffset>0</wp:posOffset>
                </wp:positionV>
                <wp:extent cx="5882640" cy="25908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25908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4090A7E8" w14:textId="77777777" w:rsidR="00B00E13" w:rsidRPr="00EC543E" w:rsidRDefault="00933271" w:rsidP="00B00E13">
                            <w:pPr>
                              <w:rPr>
                                <w:rFonts w:ascii="Gill Sans MT" w:hAnsi="Gill Sans MT"/>
                                <w:b/>
                                <w:sz w:val="28"/>
                                <w:szCs w:val="28"/>
                              </w:rPr>
                            </w:pPr>
                            <w:r>
                              <w:rPr>
                                <w:rFonts w:ascii="Gill Sans MT" w:hAnsi="Gill Sans MT"/>
                                <w:b/>
                                <w:sz w:val="28"/>
                                <w:szCs w:val="28"/>
                              </w:rPr>
                              <w:t xml:space="preserve">(h) </w:t>
                            </w:r>
                            <w:r w:rsidRPr="0023387C">
                              <w:rPr>
                                <w:rFonts w:ascii="Gill Sans MT" w:hAnsi="Gill Sans MT"/>
                                <w:b/>
                                <w:sz w:val="32"/>
                                <w:szCs w:val="32"/>
                              </w:rPr>
                              <w:t>Wooden Spoon</w:t>
                            </w:r>
                            <w:r w:rsidRPr="00933271">
                              <w:rPr>
                                <w:rFonts w:ascii="Gill Sans MT" w:hAnsi="Gill Sans MT"/>
                                <w:b/>
                                <w:color w:val="FF0000"/>
                                <w:sz w:val="28"/>
                                <w:szCs w:val="28"/>
                              </w:rPr>
                              <w:t xml:space="preserve"> [new</w:t>
                            </w:r>
                            <w:r w:rsidR="009D2327" w:rsidRPr="00933271">
                              <w:rPr>
                                <w:rFonts w:ascii="Gill Sans MT" w:hAnsi="Gill Sans MT"/>
                                <w:b/>
                                <w:color w:val="FF0000"/>
                                <w:sz w:val="28"/>
                                <w:szCs w:val="28"/>
                              </w:rPr>
                              <w:t>]</w:t>
                            </w:r>
                          </w:p>
                          <w:p w14:paraId="08864B86" w14:textId="77777777" w:rsidR="00B00E13" w:rsidRPr="00D74023" w:rsidRDefault="0022409B" w:rsidP="00B00E13">
                            <w:pPr>
                              <w:rPr>
                                <w:rFonts w:ascii="Gill Sans MT" w:hAnsi="Gill Sans MT"/>
                                <w:sz w:val="24"/>
                                <w:szCs w:val="24"/>
                              </w:rPr>
                            </w:pPr>
                            <w:hyperlink r:id="rId30" w:history="1">
                              <w:r w:rsidR="00933271" w:rsidRPr="00D74023">
                                <w:rPr>
                                  <w:rStyle w:val="Hyperlink"/>
                                  <w:rFonts w:ascii="Gill Sans MT" w:hAnsi="Gill Sans MT"/>
                                  <w:sz w:val="24"/>
                                  <w:szCs w:val="24"/>
                                </w:rPr>
                                <w:t>https://www.woodenspoon.org.uk/apply-for-funds</w:t>
                              </w:r>
                            </w:hyperlink>
                          </w:p>
                          <w:p w14:paraId="230BF7CC" w14:textId="77777777" w:rsidR="00933271" w:rsidRPr="00D74023" w:rsidRDefault="00933271" w:rsidP="00B00E13">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Rugby charity that supports mentally physically disadvantaged children. Funding available through capital grants programme for: buildings and extensions; equipment &amp; activity aids; sensory rooms and gardens; playgrounds and sports areas; transport and soft playrooms.</w:t>
                            </w:r>
                          </w:p>
                          <w:p w14:paraId="1D2E15B8" w14:textId="77777777" w:rsidR="00933271" w:rsidRPr="00D74023" w:rsidRDefault="00933271" w:rsidP="00B00E13">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xml:space="preserve">: Schools and not for profit </w:t>
                            </w:r>
                            <w:proofErr w:type="gramStart"/>
                            <w:r w:rsidRPr="00D74023">
                              <w:rPr>
                                <w:rFonts w:ascii="Gill Sans MT" w:hAnsi="Gill Sans MT"/>
                                <w:sz w:val="22"/>
                                <w:szCs w:val="22"/>
                              </w:rPr>
                              <w:t>organisations</w:t>
                            </w:r>
                            <w:proofErr w:type="gramEnd"/>
                          </w:p>
                          <w:p w14:paraId="0C03E7B3" w14:textId="77777777" w:rsidR="00933271" w:rsidRPr="00D74023" w:rsidRDefault="00933271" w:rsidP="00B00E13">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no minimum or maximum, but unlikely to be less than £5000</w:t>
                            </w:r>
                          </w:p>
                          <w:p w14:paraId="0CDC65D1" w14:textId="77777777" w:rsidR="00933271" w:rsidRPr="00D74023" w:rsidRDefault="00933271" w:rsidP="00B00E13">
                            <w:pPr>
                              <w:rPr>
                                <w:rFonts w:ascii="Gill Sans MT" w:hAnsi="Gill Sans MT"/>
                                <w:sz w:val="22"/>
                                <w:szCs w:val="22"/>
                              </w:rPr>
                            </w:pPr>
                            <w:r w:rsidRPr="00D74023">
                              <w:rPr>
                                <w:rFonts w:ascii="Gill Sans MT" w:hAnsi="Gill Sans MT"/>
                                <w:b/>
                                <w:sz w:val="22"/>
                                <w:szCs w:val="22"/>
                              </w:rPr>
                              <w:t>Deadline:</w:t>
                            </w:r>
                            <w:r w:rsidRPr="00D74023">
                              <w:rPr>
                                <w:rFonts w:ascii="Gill Sans MT" w:hAnsi="Gill Sans MT"/>
                                <w:sz w:val="22"/>
                                <w:szCs w:val="22"/>
                              </w:rPr>
                              <w:t xml:space="preserve"> Applications can be made at any time Applicants should contact their regional volunteer group.</w:t>
                            </w:r>
                          </w:p>
                          <w:p w14:paraId="7E3AC7B5"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F73E0" id="_x0000_s1042" type="#_x0000_t202" style="position:absolute;margin-left:10.2pt;margin-top:0;width:463.2pt;height:20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UiRwIAAMkEAAAOAAAAZHJzL2Uyb0RvYy54bWysVNuO2yAQfa/Uf0C8N3asJM1acVbbbFtV&#10;2l7U3X4AwRCjxYwLJHb69TtA4o3aah+qviDwzDmcmTN4dT20mhyEdQpMRaeTnBJhONTK7Cr64+HD&#10;myUlzjNTMw1GVPQoHL1ev3616rtSFNCAroUlSGJc2XcVbbzvyixzvBEtcxPohMGgBNsyj0e7y2rL&#10;emRvdVbk+SLrwdadBS6cw6+3KUjXkV9Kwf1XKZ3wRFcUtfm42rhuw5qtV6zcWdY1ip9ksH9Q0TJl&#10;8NKR6pZ5RvZW/UHVKm7BgfQTDm0GUiouYg1YzTT/rZr7hnUi1oLNcd3YJvf/aPmXwzdLVI3eFZQY&#10;1qJHD2Lw5B0MpAjt6TtXYtZ9h3l+wM+YGkt13R3wR0cMbBpmduLGWugbwWqUNw3I7AKaeFwg2faf&#10;ocZr2N5DJBqkbUPvsBsE2dGm42hNkMLx43y5LBYzDHGMFfOrfJlH8zJWnuGddf6jgJaETUUteh/p&#10;2eHO+SCHleeUcJs2YQ1635s6joFnSqc9poZwLCBoPqn3Ry0S9LuQ2LTnVoRxFRttyYHhoDHOhfHz&#10;2IPAhNkBJpXWI7BIPXwJeMoPUBFHeQSfDHgJPCLizWD8CG6VAfu32+vHZBsqTfnnDqS6g5t+2A5p&#10;Whbn2dhCfURXLaS3hf8C3DRgf1HS47uqqPu5Z1ZQoj8ZnIyr6SzY6ONhNn9b4MFeRraXEWY4UlXU&#10;U5K2Gx8fbyjKwA1OkFTR2yAuKTmJxvcSLT+97fAgL88x6/kPtH4CAAD//wMAUEsDBBQABgAIAAAA&#10;IQB7XJsj3QAAAAcBAAAPAAAAZHJzL2Rvd25yZXYueG1sTI9BS8NAFITvgv9heYI3u2sJpY15KVIQ&#10;VDy0aQ4et9nXJDS7G7LbJP33Pk96HGaY+SbbzrYTIw2h9Q7heaFAkKu8aV2NUB7fntYgQtTO6M47&#10;QrhRgG1+f5fp1PjJHWgsYi24xIVUIzQx9qmUoWrI6rDwPTn2zn6wOrIcamkGPXG57eRSqZW0unW8&#10;0Oiedg1Vl+JqEcZy2p+/vvefHxfT0nt52BXt8Yb4+DC/voCINMe/MPziMzrkzHTyV2eC6BCWKuEk&#10;Ah9id5Os+MgJIVFrBTLP5H/+/AcAAP//AwBQSwECLQAUAAYACAAAACEAtoM4kv4AAADhAQAAEwAA&#10;AAAAAAAAAAAAAAAAAAAAW0NvbnRlbnRfVHlwZXNdLnhtbFBLAQItABQABgAIAAAAIQA4/SH/1gAA&#10;AJQBAAALAAAAAAAAAAAAAAAAAC8BAABfcmVscy8ucmVsc1BLAQItABQABgAIAAAAIQBgQ2UiRwIA&#10;AMkEAAAOAAAAAAAAAAAAAAAAAC4CAABkcnMvZTJvRG9jLnhtbFBLAQItABQABgAIAAAAIQB7XJsj&#10;3QAAAAcBAAAPAAAAAAAAAAAAAAAAAKEEAABkcnMvZG93bnJldi54bWxQSwUGAAAAAAQABADzAAAA&#10;qwUAAAAA&#10;" fillcolor="#82a0d7 [2168]" strokecolor="#4472c4 [3208]" strokeweight=".5pt">
                <v:fill color2="#678ccf [2616]" rotate="t" colors="0 #a8b7df;.5 #9aabd9;1 #879ed7" focus="100%" type="gradient">
                  <o:fill v:ext="view" type="gradientUnscaled"/>
                </v:fill>
                <v:textbox>
                  <w:txbxContent>
                    <w:p w:rsidR="00B00E13" w:rsidRPr="00EC543E" w:rsidRDefault="00933271" w:rsidP="00B00E13">
                      <w:pPr>
                        <w:rPr>
                          <w:rFonts w:ascii="Gill Sans MT" w:hAnsi="Gill Sans MT"/>
                          <w:b/>
                          <w:sz w:val="28"/>
                          <w:szCs w:val="28"/>
                        </w:rPr>
                      </w:pPr>
                      <w:r>
                        <w:rPr>
                          <w:rFonts w:ascii="Gill Sans MT" w:hAnsi="Gill Sans MT"/>
                          <w:b/>
                          <w:sz w:val="28"/>
                          <w:szCs w:val="28"/>
                        </w:rPr>
                        <w:t xml:space="preserve">(h) </w:t>
                      </w:r>
                      <w:r w:rsidRPr="0023387C">
                        <w:rPr>
                          <w:rFonts w:ascii="Gill Sans MT" w:hAnsi="Gill Sans MT"/>
                          <w:b/>
                          <w:sz w:val="32"/>
                          <w:szCs w:val="32"/>
                        </w:rPr>
                        <w:t>Wooden Spoon</w:t>
                      </w:r>
                      <w:r w:rsidRPr="00933271">
                        <w:rPr>
                          <w:rFonts w:ascii="Gill Sans MT" w:hAnsi="Gill Sans MT"/>
                          <w:b/>
                          <w:color w:val="FF0000"/>
                          <w:sz w:val="28"/>
                          <w:szCs w:val="28"/>
                        </w:rPr>
                        <w:t xml:space="preserve"> [new</w:t>
                      </w:r>
                      <w:r w:rsidR="009D2327" w:rsidRPr="00933271">
                        <w:rPr>
                          <w:rFonts w:ascii="Gill Sans MT" w:hAnsi="Gill Sans MT"/>
                          <w:b/>
                          <w:color w:val="FF0000"/>
                          <w:sz w:val="28"/>
                          <w:szCs w:val="28"/>
                        </w:rPr>
                        <w:t>]</w:t>
                      </w:r>
                    </w:p>
                    <w:p w:rsidR="00B00E13" w:rsidRPr="00D74023" w:rsidRDefault="0036372D" w:rsidP="00B00E13">
                      <w:pPr>
                        <w:rPr>
                          <w:rFonts w:ascii="Gill Sans MT" w:hAnsi="Gill Sans MT"/>
                          <w:sz w:val="24"/>
                          <w:szCs w:val="24"/>
                        </w:rPr>
                      </w:pPr>
                      <w:hyperlink r:id="rId31" w:history="1">
                        <w:r w:rsidR="00933271" w:rsidRPr="00D74023">
                          <w:rPr>
                            <w:rStyle w:val="Hyperlink"/>
                            <w:rFonts w:ascii="Gill Sans MT" w:hAnsi="Gill Sans MT"/>
                            <w:sz w:val="24"/>
                            <w:szCs w:val="24"/>
                          </w:rPr>
                          <w:t>https://www.woodenspoon.org.uk/apply-for-funds</w:t>
                        </w:r>
                      </w:hyperlink>
                    </w:p>
                    <w:p w:rsidR="00933271" w:rsidRPr="00D74023" w:rsidRDefault="00933271" w:rsidP="00B00E13">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Rugby charity that supports mentally physically disadvantaged children. Funding available through capital grants programme for: buildings and extensions; equipment &amp; activity aids; sensory rooms and gardens; playgrounds and sports areas; transport and soft playrooms.</w:t>
                      </w:r>
                    </w:p>
                    <w:p w:rsidR="00933271" w:rsidRPr="00D74023" w:rsidRDefault="00933271" w:rsidP="00B00E13">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Schools and not for profit organisations</w:t>
                      </w:r>
                    </w:p>
                    <w:p w:rsidR="00933271" w:rsidRPr="00D74023" w:rsidRDefault="00933271" w:rsidP="00B00E13">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no minimum or maximum, but unlikely to be less than £5000</w:t>
                      </w:r>
                    </w:p>
                    <w:p w:rsidR="00933271" w:rsidRPr="00D74023" w:rsidRDefault="00933271" w:rsidP="00B00E13">
                      <w:pPr>
                        <w:rPr>
                          <w:rFonts w:ascii="Gill Sans MT" w:hAnsi="Gill Sans MT"/>
                          <w:sz w:val="22"/>
                          <w:szCs w:val="22"/>
                        </w:rPr>
                      </w:pPr>
                      <w:r w:rsidRPr="00D74023">
                        <w:rPr>
                          <w:rFonts w:ascii="Gill Sans MT" w:hAnsi="Gill Sans MT"/>
                          <w:b/>
                          <w:sz w:val="22"/>
                          <w:szCs w:val="22"/>
                        </w:rPr>
                        <w:t>Deadline:</w:t>
                      </w:r>
                      <w:r w:rsidRPr="00D74023">
                        <w:rPr>
                          <w:rFonts w:ascii="Gill Sans MT" w:hAnsi="Gill Sans MT"/>
                          <w:sz w:val="22"/>
                          <w:szCs w:val="22"/>
                        </w:rPr>
                        <w:t xml:space="preserve"> Applications can be made at any time Applicants should contact their regional volunteer group.</w:t>
                      </w:r>
                    </w:p>
                    <w:p w:rsidR="00B00E13" w:rsidRDefault="00B00E13"/>
                  </w:txbxContent>
                </v:textbox>
                <w10:wrap type="square" anchorx="margin"/>
              </v:shape>
            </w:pict>
          </mc:Fallback>
        </mc:AlternateContent>
      </w:r>
    </w:p>
    <w:p w14:paraId="3A7B19E0" w14:textId="77777777" w:rsidR="00933271" w:rsidRDefault="00DA0AEB" w:rsidP="00EC543E">
      <w:pPr>
        <w:rPr>
          <w:rFonts w:ascii="Gill Sans MT" w:hAnsi="Gill Sans MT"/>
          <w:b/>
          <w:sz w:val="28"/>
          <w:szCs w:val="28"/>
        </w:rPr>
      </w:pPr>
      <w:r w:rsidRPr="001E7E64">
        <w:rPr>
          <w:rFonts w:ascii="Gill Sans MT" w:eastAsia="Times New Roman" w:hAnsi="Gill Sans MT" w:cs="Times New Roman"/>
          <w:b/>
          <w:noProof/>
          <w:color w:val="000000"/>
          <w:sz w:val="28"/>
          <w:szCs w:val="28"/>
          <w:lang w:eastAsia="en-GB"/>
        </w:rPr>
        <mc:AlternateContent>
          <mc:Choice Requires="wps">
            <w:drawing>
              <wp:anchor distT="45720" distB="45720" distL="114300" distR="114300" simplePos="0" relativeHeight="251696128" behindDoc="0" locked="0" layoutInCell="1" allowOverlap="1" wp14:anchorId="45CADBD5" wp14:editId="1260490F">
                <wp:simplePos x="0" y="0"/>
                <wp:positionH relativeFrom="page">
                  <wp:posOffset>861060</wp:posOffset>
                </wp:positionH>
                <wp:positionV relativeFrom="paragraph">
                  <wp:posOffset>340995</wp:posOffset>
                </wp:positionV>
                <wp:extent cx="5836920" cy="4267200"/>
                <wp:effectExtent l="0" t="0" r="1143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42672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5FA5B90" w14:textId="77777777" w:rsidR="0023387C" w:rsidRPr="00EC543E" w:rsidRDefault="0023387C" w:rsidP="0023387C">
                            <w:pPr>
                              <w:rPr>
                                <w:rFonts w:ascii="Gill Sans MT" w:hAnsi="Gill Sans MT"/>
                                <w:b/>
                                <w:sz w:val="28"/>
                                <w:szCs w:val="28"/>
                              </w:rPr>
                            </w:pPr>
                            <w:r>
                              <w:rPr>
                                <w:rFonts w:ascii="Gill Sans MT" w:hAnsi="Gill Sans MT"/>
                                <w:b/>
                                <w:sz w:val="28"/>
                                <w:szCs w:val="28"/>
                              </w:rPr>
                              <w:t>(</w:t>
                            </w:r>
                            <w:proofErr w:type="spellStart"/>
                            <w:r>
                              <w:rPr>
                                <w:rFonts w:ascii="Gill Sans MT" w:hAnsi="Gill Sans MT"/>
                                <w:b/>
                                <w:sz w:val="28"/>
                                <w:szCs w:val="28"/>
                              </w:rPr>
                              <w:t>i</w:t>
                            </w:r>
                            <w:proofErr w:type="spellEnd"/>
                            <w:r>
                              <w:rPr>
                                <w:rFonts w:ascii="Gill Sans MT" w:hAnsi="Gill Sans MT"/>
                                <w:b/>
                                <w:sz w:val="28"/>
                                <w:szCs w:val="28"/>
                              </w:rPr>
                              <w:t xml:space="preserve">) </w:t>
                            </w:r>
                            <w:r>
                              <w:rPr>
                                <w:rFonts w:ascii="Gill Sans MT" w:hAnsi="Gill Sans MT"/>
                                <w:b/>
                                <w:sz w:val="32"/>
                                <w:szCs w:val="32"/>
                              </w:rPr>
                              <w:t>The Kids Fund Programme</w:t>
                            </w:r>
                            <w:r w:rsidRPr="00933271">
                              <w:rPr>
                                <w:rFonts w:ascii="Gill Sans MT" w:hAnsi="Gill Sans MT"/>
                                <w:b/>
                                <w:color w:val="FF0000"/>
                                <w:sz w:val="28"/>
                                <w:szCs w:val="28"/>
                              </w:rPr>
                              <w:t xml:space="preserve"> [new]</w:t>
                            </w:r>
                          </w:p>
                          <w:p w14:paraId="50978252" w14:textId="77777777" w:rsidR="001E7E64" w:rsidRPr="00D74023" w:rsidRDefault="0022409B" w:rsidP="001E7E64">
                            <w:pPr>
                              <w:rPr>
                                <w:rFonts w:ascii="Gill Sans MT" w:hAnsi="Gill Sans MT"/>
                                <w:sz w:val="24"/>
                                <w:szCs w:val="24"/>
                              </w:rPr>
                            </w:pPr>
                            <w:hyperlink r:id="rId32" w:history="1">
                              <w:r w:rsidR="0023387C" w:rsidRPr="00D74023">
                                <w:rPr>
                                  <w:rStyle w:val="Hyperlink"/>
                                  <w:rFonts w:ascii="Gill Sans MT" w:hAnsi="Gill Sans MT"/>
                                  <w:sz w:val="24"/>
                                  <w:szCs w:val="24"/>
                                </w:rPr>
                                <w:t>https://www.field-studies-council.org/about/fsc-kids-fund.aspx</w:t>
                              </w:r>
                            </w:hyperlink>
                          </w:p>
                          <w:p w14:paraId="5F6F69EA" w14:textId="77777777" w:rsidR="001E7E64" w:rsidRPr="00D74023" w:rsidRDefault="0023387C">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The Field Studies Council (FSC) operates a network of residential and day centres to provide environmental outreach education and training. The Kids Fund aims to bring environmental understanding to young people by attending a course at an FSC location and to help disadvantaged young people attend a course who may otherwise be excluded </w:t>
                            </w:r>
                            <w:proofErr w:type="gramStart"/>
                            <w:r w:rsidRPr="00D74023">
                              <w:rPr>
                                <w:rFonts w:ascii="Gill Sans MT" w:hAnsi="Gill Sans MT"/>
                                <w:sz w:val="22"/>
                                <w:szCs w:val="22"/>
                              </w:rPr>
                              <w:t>do</w:t>
                            </w:r>
                            <w:proofErr w:type="gramEnd"/>
                            <w:r w:rsidRPr="00D74023">
                              <w:rPr>
                                <w:rFonts w:ascii="Gill Sans MT" w:hAnsi="Gill Sans MT"/>
                                <w:sz w:val="22"/>
                                <w:szCs w:val="22"/>
                              </w:rPr>
                              <w:t xml:space="preserve"> to health, mobility, deprivation or financial.</w:t>
                            </w:r>
                          </w:p>
                          <w:p w14:paraId="503F25F3" w14:textId="77777777" w:rsidR="0023387C" w:rsidRPr="00D74023" w:rsidRDefault="0023387C">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xml:space="preserve"> School groups can apply if they are aiming to provide benefits which are additional to the statutory school curriculum or clearly show added value, depth and breadth to the taught </w:t>
                            </w:r>
                            <w:proofErr w:type="gramStart"/>
                            <w:r w:rsidRPr="00D74023">
                              <w:rPr>
                                <w:rFonts w:ascii="Gill Sans MT" w:hAnsi="Gill Sans MT"/>
                                <w:sz w:val="22"/>
                                <w:szCs w:val="22"/>
                              </w:rPr>
                              <w:t>curriculum.</w:t>
                            </w:r>
                            <w:proofErr w:type="gramEnd"/>
                            <w:r w:rsidRPr="00D74023">
                              <w:rPr>
                                <w:rFonts w:ascii="Gill Sans MT" w:hAnsi="Gill Sans MT"/>
                                <w:sz w:val="22"/>
                                <w:szCs w:val="22"/>
                              </w:rPr>
                              <w:t xml:space="preserve"> </w:t>
                            </w:r>
                          </w:p>
                          <w:p w14:paraId="219FC35B" w14:textId="77777777" w:rsidR="0023387C" w:rsidRPr="00D74023" w:rsidRDefault="0023387C">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Up to 80% of the course fee for groups of disadvantaged young people. This includes all equipment, tuition and waterproof hire costs. Food and accommodation included for residential courses. One free staff’/adult place is provided for every 12 young people: additional adults pay 20% plus VAT. </w:t>
                            </w:r>
                          </w:p>
                          <w:p w14:paraId="09163901" w14:textId="77777777" w:rsidR="0023387C" w:rsidRPr="00D74023" w:rsidRDefault="0023387C">
                            <w:pPr>
                              <w:rPr>
                                <w:rFonts w:ascii="Gill Sans MT" w:hAnsi="Gill Sans MT"/>
                                <w:sz w:val="22"/>
                                <w:szCs w:val="22"/>
                              </w:rPr>
                            </w:pPr>
                            <w:r w:rsidRPr="00D74023">
                              <w:rPr>
                                <w:rFonts w:ascii="Gill Sans MT" w:hAnsi="Gill Sans MT"/>
                                <w:sz w:val="22"/>
                                <w:szCs w:val="22"/>
                              </w:rPr>
                              <w:t>Deadline: 1 March, 1 June and 1 November each year.</w:t>
                            </w:r>
                          </w:p>
                          <w:p w14:paraId="34957EA8" w14:textId="77777777" w:rsidR="0023387C" w:rsidRPr="0023387C" w:rsidRDefault="0023387C">
                            <w:pPr>
                              <w:rPr>
                                <w:rFonts w:ascii="Gill Sans MT" w:hAnsi="Gill Sans MT"/>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C4EE4" id="_x0000_s1043" type="#_x0000_t202" style="position:absolute;margin-left:67.8pt;margin-top:26.85pt;width:459.6pt;height:336pt;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SaRwIAAMkEAAAOAAAAZHJzL2Uyb0RvYy54bWysVNtu2zAMfR+wfxD0vjjxkrQ14hRdug0D&#10;ugvW7gMUWYqFyqInKbHTrx8lOW6wDX0Y9iLIIg95yEN6dd03mhyEdQpMSWeTKSXCcKiU2ZX0x8OH&#10;N5eUOM9MxTQYUdKjcPR6/frVqmsLkUMNuhKWYBDjiq4tae19W2SZ47VomJtAKwwaJdiGefy0u6yy&#10;rMPojc7y6XSZdWCr1gIXzuHrbTLSdYwvpeD+q5ROeKJLitx8PG08t+HM1itW7Cxra8UHGuwfWDRM&#10;GUw6hrplnpG9VX+EahS34ED6CYcmAykVF7EGrGY2/a2a+5q1ItaCzXHt2Cb3/8LyL4dvlqgKtUOl&#10;DGtQowfRe/IOepKH9nStK9DrvkU/3+MzusZSXXsH/NERA5uamZ24sRa6WrAK6c0CMjuDpjguBNl2&#10;n6HCNGzvIQbqpW1C77AbBKOjTMdRmkCF4+Pi8u3yKkcTR9s8X16g+DEHK07w1jr/UUBDwqWkFrWP&#10;4dnhzvlAhxUnl5BNm3AGvu9NFcfAM6XTHV2DORYQOA/s/VGLBP0uJDbtuRVhXMVGW3JgOGiMc2H8&#10;YuCnDXoHmFRaj8A89fAl4OAfoCKO8ggeBHgJPCJiZjB+BDfKgP1b9uoxyYZMk/+pA6nuoKbvt32a&#10;lovTbGyhOqKqFtJu4b8ALzXYJ0o63KuSup97ZgUl+pPBybiazedhEePHfIE6UmLPLdtzCzMcQ5XU&#10;U5KuGx+XNxRl4AYnSKqobSCXmAykcV+i5MNuh4U8/45ez3+g9S8AAAD//wMAUEsDBBQABgAIAAAA&#10;IQDkfD3S4QAAAAsBAAAPAAAAZHJzL2Rvd25yZXYueG1sTI/BbsIwEETvlfoP1lbqrTiFhqAQB1VI&#10;ldqqBwg59GjiJbGI7Sg2Sfj7Lid6HO3T7JtsM5mWDdh77ayA11kEDG3llLa1gPLw8bIC5oO0SrbO&#10;ooAretjkjw+ZTJUb7R6HItSMSqxPpYAmhC7l3FcNGulnrkNLt5PrjQwU+5qrXo5Ublo+j6IlN1Jb&#10;+tDIDrcNVufiYgQM5bg7/fzuvr/OSuNnud8W+nAV4vlpel8DCziFOww3fVKHnJyO7mKVZy3lRbwk&#10;VEC8SIDdgCh+ozFHAck8ToDnGf+/If8DAAD//wMAUEsBAi0AFAAGAAgAAAAhALaDOJL+AAAA4QEA&#10;ABMAAAAAAAAAAAAAAAAAAAAAAFtDb250ZW50X1R5cGVzXS54bWxQSwECLQAUAAYACAAAACEAOP0h&#10;/9YAAACUAQAACwAAAAAAAAAAAAAAAAAvAQAAX3JlbHMvLnJlbHNQSwECLQAUAAYACAAAACEAQt9E&#10;mkcCAADJBAAADgAAAAAAAAAAAAAAAAAuAgAAZHJzL2Uyb0RvYy54bWxQSwECLQAUAAYACAAAACEA&#10;5Hw90uEAAAALAQAADwAAAAAAAAAAAAAAAAChBAAAZHJzL2Rvd25yZXYueG1sUEsFBgAAAAAEAAQA&#10;8wAAAK8FAAAAAA==&#10;" fillcolor="#82a0d7 [2168]" strokecolor="#4472c4 [3208]" strokeweight=".5pt">
                <v:fill color2="#678ccf [2616]" rotate="t" colors="0 #a8b7df;.5 #9aabd9;1 #879ed7" focus="100%" type="gradient">
                  <o:fill v:ext="view" type="gradientUnscaled"/>
                </v:fill>
                <v:textbox>
                  <w:txbxContent>
                    <w:p w:rsidR="0023387C" w:rsidRPr="00EC543E" w:rsidRDefault="0023387C" w:rsidP="0023387C">
                      <w:pPr>
                        <w:rPr>
                          <w:rFonts w:ascii="Gill Sans MT" w:hAnsi="Gill Sans MT"/>
                          <w:b/>
                          <w:sz w:val="28"/>
                          <w:szCs w:val="28"/>
                        </w:rPr>
                      </w:pPr>
                      <w:r>
                        <w:rPr>
                          <w:rFonts w:ascii="Gill Sans MT" w:hAnsi="Gill Sans MT"/>
                          <w:b/>
                          <w:sz w:val="28"/>
                          <w:szCs w:val="28"/>
                        </w:rPr>
                        <w:t xml:space="preserve">(i) </w:t>
                      </w:r>
                      <w:r>
                        <w:rPr>
                          <w:rFonts w:ascii="Gill Sans MT" w:hAnsi="Gill Sans MT"/>
                          <w:b/>
                          <w:sz w:val="32"/>
                          <w:szCs w:val="32"/>
                        </w:rPr>
                        <w:t>The Kids Fund Programme</w:t>
                      </w:r>
                      <w:r w:rsidRPr="00933271">
                        <w:rPr>
                          <w:rFonts w:ascii="Gill Sans MT" w:hAnsi="Gill Sans MT"/>
                          <w:b/>
                          <w:color w:val="FF0000"/>
                          <w:sz w:val="28"/>
                          <w:szCs w:val="28"/>
                        </w:rPr>
                        <w:t xml:space="preserve"> [new]</w:t>
                      </w:r>
                    </w:p>
                    <w:p w:rsidR="001E7E64" w:rsidRPr="00D74023" w:rsidRDefault="0036372D" w:rsidP="001E7E64">
                      <w:pPr>
                        <w:rPr>
                          <w:rFonts w:ascii="Gill Sans MT" w:hAnsi="Gill Sans MT"/>
                          <w:sz w:val="24"/>
                          <w:szCs w:val="24"/>
                        </w:rPr>
                      </w:pPr>
                      <w:hyperlink r:id="rId33" w:history="1">
                        <w:r w:rsidR="0023387C" w:rsidRPr="00D74023">
                          <w:rPr>
                            <w:rStyle w:val="Hyperlink"/>
                            <w:rFonts w:ascii="Gill Sans MT" w:hAnsi="Gill Sans MT"/>
                            <w:sz w:val="24"/>
                            <w:szCs w:val="24"/>
                          </w:rPr>
                          <w:t>https://www.field-studies-council.org/about/fsc-kids-fund.aspx</w:t>
                        </w:r>
                      </w:hyperlink>
                    </w:p>
                    <w:p w:rsidR="001E7E64" w:rsidRPr="00D74023" w:rsidRDefault="0023387C">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The Field Studies Council (FSC) operates a network of residential and day centres to provide environmental outreach education and training. The Kids Fund aims to bring environmental understanding to young people by attending a course at an FSC location and to help disadvantaged young people attend a course who may otherwise be excluded do to health, mobility, deprivation or financial.</w:t>
                      </w:r>
                    </w:p>
                    <w:p w:rsidR="0023387C" w:rsidRPr="00D74023" w:rsidRDefault="0023387C">
                      <w:pPr>
                        <w:rPr>
                          <w:rFonts w:ascii="Gill Sans MT" w:hAnsi="Gill Sans MT"/>
                          <w:sz w:val="22"/>
                          <w:szCs w:val="22"/>
                        </w:rPr>
                      </w:pPr>
                      <w:r w:rsidRPr="00D74023">
                        <w:rPr>
                          <w:rFonts w:ascii="Gill Sans MT" w:hAnsi="Gill Sans MT"/>
                          <w:b/>
                          <w:sz w:val="22"/>
                          <w:szCs w:val="22"/>
                        </w:rPr>
                        <w:t>Who can apply:</w:t>
                      </w:r>
                      <w:r w:rsidRPr="00D74023">
                        <w:rPr>
                          <w:rFonts w:ascii="Gill Sans MT" w:hAnsi="Gill Sans MT"/>
                          <w:sz w:val="22"/>
                          <w:szCs w:val="22"/>
                        </w:rPr>
                        <w:t xml:space="preserve"> School groups can apply if they are aiming to provide benefits which are additional to the statutory school curriculum or clearly show added value, depth and breadth to the taught curriculum. </w:t>
                      </w:r>
                    </w:p>
                    <w:p w:rsidR="0023387C" w:rsidRPr="00D74023" w:rsidRDefault="0023387C">
                      <w:pPr>
                        <w:rPr>
                          <w:rFonts w:ascii="Gill Sans MT" w:hAnsi="Gill Sans MT"/>
                          <w:sz w:val="22"/>
                          <w:szCs w:val="22"/>
                        </w:rPr>
                      </w:pPr>
                      <w:r w:rsidRPr="00D74023">
                        <w:rPr>
                          <w:rFonts w:ascii="Gill Sans MT" w:hAnsi="Gill Sans MT"/>
                          <w:b/>
                          <w:sz w:val="22"/>
                          <w:szCs w:val="22"/>
                        </w:rPr>
                        <w:t>Funding:</w:t>
                      </w:r>
                      <w:r w:rsidRPr="00D74023">
                        <w:rPr>
                          <w:rFonts w:ascii="Gill Sans MT" w:hAnsi="Gill Sans MT"/>
                          <w:sz w:val="22"/>
                          <w:szCs w:val="22"/>
                        </w:rPr>
                        <w:t xml:space="preserve"> Up to 80% of the course fee for groups of disadvantaged young people. This includes all equipment, tuition and waterproof hire costs. Food and accommodation included for residential courses. One free staff’/adult place is provided for every 12 young people: additional adults pay 20% plus VAT. </w:t>
                      </w:r>
                    </w:p>
                    <w:p w:rsidR="0023387C" w:rsidRPr="00D74023" w:rsidRDefault="0023387C">
                      <w:pPr>
                        <w:rPr>
                          <w:rFonts w:ascii="Gill Sans MT" w:hAnsi="Gill Sans MT"/>
                          <w:sz w:val="22"/>
                          <w:szCs w:val="22"/>
                        </w:rPr>
                      </w:pPr>
                      <w:r w:rsidRPr="00D74023">
                        <w:rPr>
                          <w:rFonts w:ascii="Gill Sans MT" w:hAnsi="Gill Sans MT"/>
                          <w:sz w:val="22"/>
                          <w:szCs w:val="22"/>
                        </w:rPr>
                        <w:t>Deadline: 1 March, 1 June and 1 November each year.</w:t>
                      </w:r>
                    </w:p>
                    <w:p w:rsidR="0023387C" w:rsidRPr="0023387C" w:rsidRDefault="0023387C">
                      <w:pPr>
                        <w:rPr>
                          <w:rFonts w:ascii="Gill Sans MT" w:hAnsi="Gill Sans MT"/>
                          <w:b/>
                        </w:rPr>
                      </w:pPr>
                    </w:p>
                  </w:txbxContent>
                </v:textbox>
                <w10:wrap type="square" anchorx="page"/>
              </v:shape>
            </w:pict>
          </mc:Fallback>
        </mc:AlternateContent>
      </w:r>
    </w:p>
    <w:p w14:paraId="1F9C7B6C" w14:textId="77777777" w:rsidR="0023387C" w:rsidRDefault="00DA0AEB" w:rsidP="00DA0AEB">
      <w:pPr>
        <w:rPr>
          <w:rFonts w:ascii="Gill Sans MT" w:eastAsia="Times New Roman" w:hAnsi="Gill Sans MT" w:cs="Arial"/>
          <w:color w:val="0B0C0C"/>
          <w:sz w:val="24"/>
          <w:szCs w:val="24"/>
          <w:lang w:eastAsia="en-GB"/>
        </w:rPr>
      </w:pPr>
      <w:r w:rsidRPr="0002733D">
        <w:rPr>
          <w:rFonts w:ascii="Gill Sans MT" w:eastAsia="Times New Roman" w:hAnsi="Gill Sans MT" w:cs="Arial"/>
          <w:noProof/>
          <w:color w:val="0B0C0C"/>
          <w:sz w:val="24"/>
          <w:szCs w:val="24"/>
          <w:lang w:eastAsia="en-GB"/>
        </w:rPr>
        <w:lastRenderedPageBreak/>
        <mc:AlternateContent>
          <mc:Choice Requires="wps">
            <w:drawing>
              <wp:anchor distT="45720" distB="45720" distL="114300" distR="114300" simplePos="0" relativeHeight="251727872" behindDoc="0" locked="0" layoutInCell="1" allowOverlap="1" wp14:anchorId="12DF6D4A" wp14:editId="20706323">
                <wp:simplePos x="0" y="0"/>
                <wp:positionH relativeFrom="margin">
                  <wp:align>right</wp:align>
                </wp:positionH>
                <wp:positionV relativeFrom="paragraph">
                  <wp:posOffset>3337560</wp:posOffset>
                </wp:positionV>
                <wp:extent cx="6073140" cy="3718560"/>
                <wp:effectExtent l="0" t="0" r="2286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3718560"/>
                        </a:xfrm>
                        <a:prstGeom prst="rect">
                          <a:avLst/>
                        </a:prstGeom>
                        <a:solidFill>
                          <a:schemeClr val="accent5">
                            <a:lumMod val="60000"/>
                            <a:lumOff val="40000"/>
                          </a:schemeClr>
                        </a:solidFill>
                        <a:ln w="9525">
                          <a:solidFill>
                            <a:srgbClr val="000000"/>
                          </a:solidFill>
                          <a:miter lim="800000"/>
                          <a:headEnd/>
                          <a:tailEnd/>
                        </a:ln>
                      </wps:spPr>
                      <wps:txbx>
                        <w:txbxContent>
                          <w:p w14:paraId="43B6164D" w14:textId="77777777" w:rsidR="0002733D" w:rsidRPr="00EC543E" w:rsidRDefault="001E6F2D" w:rsidP="0002733D">
                            <w:pPr>
                              <w:rPr>
                                <w:rFonts w:ascii="Gill Sans MT" w:hAnsi="Gill Sans MT"/>
                                <w:b/>
                                <w:sz w:val="28"/>
                                <w:szCs w:val="28"/>
                              </w:rPr>
                            </w:pPr>
                            <w:r>
                              <w:rPr>
                                <w:rFonts w:ascii="Gill Sans MT" w:hAnsi="Gill Sans MT"/>
                                <w:b/>
                                <w:sz w:val="28"/>
                                <w:szCs w:val="28"/>
                              </w:rPr>
                              <w:t>(k</w:t>
                            </w:r>
                            <w:r w:rsidR="0002733D">
                              <w:rPr>
                                <w:rFonts w:ascii="Gill Sans MT" w:hAnsi="Gill Sans MT"/>
                                <w:b/>
                                <w:sz w:val="28"/>
                                <w:szCs w:val="28"/>
                              </w:rPr>
                              <w:t xml:space="preserve">) </w:t>
                            </w:r>
                            <w:r w:rsidR="0002733D">
                              <w:rPr>
                                <w:rFonts w:ascii="Gill Sans MT" w:hAnsi="Gill Sans MT"/>
                                <w:b/>
                                <w:sz w:val="32"/>
                                <w:szCs w:val="32"/>
                              </w:rPr>
                              <w:t>Education Endowment Foundation</w:t>
                            </w:r>
                            <w:r w:rsidR="0002733D" w:rsidRPr="00933271">
                              <w:rPr>
                                <w:rFonts w:ascii="Gill Sans MT" w:hAnsi="Gill Sans MT"/>
                                <w:b/>
                                <w:color w:val="FF0000"/>
                                <w:sz w:val="28"/>
                                <w:szCs w:val="28"/>
                              </w:rPr>
                              <w:t xml:space="preserve"> [new]</w:t>
                            </w:r>
                          </w:p>
                          <w:p w14:paraId="3B825201" w14:textId="77777777" w:rsidR="0002733D" w:rsidRPr="00D74023" w:rsidRDefault="0022409B" w:rsidP="0002733D">
                            <w:pPr>
                              <w:rPr>
                                <w:rFonts w:ascii="Gill Sans MT" w:hAnsi="Gill Sans MT"/>
                                <w:sz w:val="24"/>
                                <w:szCs w:val="24"/>
                              </w:rPr>
                            </w:pPr>
                            <w:hyperlink r:id="rId34" w:history="1">
                              <w:r w:rsidR="0002733D" w:rsidRPr="00D74023">
                                <w:rPr>
                                  <w:rStyle w:val="Hyperlink"/>
                                  <w:rFonts w:ascii="Gill Sans MT" w:hAnsi="Gill Sans MT"/>
                                  <w:sz w:val="24"/>
                                  <w:szCs w:val="24"/>
                                </w:rPr>
                                <w:t>https://www</w:t>
                              </w:r>
                            </w:hyperlink>
                            <w:r w:rsidR="001E6F2D" w:rsidRPr="00D74023">
                              <w:rPr>
                                <w:rFonts w:ascii="Gill Sans MT" w:hAnsi="Gill Sans MT"/>
                                <w:sz w:val="24"/>
                                <w:szCs w:val="24"/>
                              </w:rPr>
                              <w:t>.</w:t>
                            </w:r>
                          </w:p>
                          <w:p w14:paraId="1190B586" w14:textId="77777777" w:rsidR="0002733D" w:rsidRPr="00D74023" w:rsidRDefault="0002733D" w:rsidP="0002733D">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EEF exists to fund the development and evaluation of cost-effective and scalable projects that seek to improve the educational attainment of children and young people from disadvantaged backgrounds. Applications are now open for projects that aim to improve attainment and related outcomes for </w:t>
                            </w:r>
                            <w:proofErr w:type="gramStart"/>
                            <w:r w:rsidRPr="00D74023">
                              <w:rPr>
                                <w:rFonts w:ascii="Gill Sans MT" w:hAnsi="Gill Sans MT"/>
                                <w:sz w:val="22"/>
                                <w:szCs w:val="22"/>
                              </w:rPr>
                              <w:t>3-18 year</w:t>
                            </w:r>
                            <w:proofErr w:type="gramEnd"/>
                            <w:r w:rsidRPr="00D74023">
                              <w:rPr>
                                <w:rFonts w:ascii="Gill Sans MT" w:hAnsi="Gill Sans MT"/>
                                <w:sz w:val="22"/>
                                <w:szCs w:val="22"/>
                              </w:rPr>
                              <w:t xml:space="preserve"> olds.</w:t>
                            </w:r>
                          </w:p>
                          <w:p w14:paraId="7790A241" w14:textId="77777777"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Maths at KS2/3 – approaches to improving teaching within these stages, as well as approaches to supporting pupils make a successful transition</w:t>
                            </w:r>
                          </w:p>
                          <w:p w14:paraId="02AD89E2" w14:textId="77777777"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Character/Life skills –</w:t>
                            </w:r>
                            <w:r w:rsidR="001E6F2D" w:rsidRPr="00D74023">
                              <w:rPr>
                                <w:rFonts w:ascii="Gill Sans MT" w:hAnsi="Gill Sans MT"/>
                                <w:sz w:val="22"/>
                                <w:szCs w:val="22"/>
                              </w:rPr>
                              <w:t xml:space="preserve"> projec</w:t>
                            </w:r>
                            <w:r w:rsidRPr="00D74023">
                              <w:rPr>
                                <w:rFonts w:ascii="Gill Sans MT" w:hAnsi="Gill Sans MT"/>
                                <w:sz w:val="22"/>
                                <w:szCs w:val="22"/>
                              </w:rPr>
                              <w:t>t that aim to develop a set of attitudes, skills and behaviours that are thought to underpin success in school</w:t>
                            </w:r>
                            <w:r w:rsidR="005A7217" w:rsidRPr="00D74023">
                              <w:rPr>
                                <w:rFonts w:ascii="Gill Sans MT" w:hAnsi="Gill Sans MT"/>
                                <w:sz w:val="22"/>
                                <w:szCs w:val="22"/>
                              </w:rPr>
                              <w:t xml:space="preserve"> and work, e.g. self-</w:t>
                            </w:r>
                            <w:r w:rsidRPr="00D74023">
                              <w:rPr>
                                <w:rFonts w:ascii="Gill Sans MT" w:hAnsi="Gill Sans MT"/>
                                <w:sz w:val="22"/>
                                <w:szCs w:val="22"/>
                              </w:rPr>
                              <w:t>control, resilience, social skills and motivation.</w:t>
                            </w:r>
                          </w:p>
                          <w:p w14:paraId="568F56BA" w14:textId="77777777"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Science programmes across both primary and secondary schools</w:t>
                            </w:r>
                            <w:r w:rsidR="005A7217" w:rsidRPr="00D74023">
                              <w:rPr>
                                <w:rFonts w:ascii="Gill Sans MT" w:hAnsi="Gill Sans MT"/>
                                <w:sz w:val="22"/>
                                <w:szCs w:val="22"/>
                              </w:rPr>
                              <w:t xml:space="preserve">, </w:t>
                            </w:r>
                            <w:r w:rsidRPr="00D74023">
                              <w:rPr>
                                <w:rFonts w:ascii="Gill Sans MT" w:hAnsi="Gill Sans MT"/>
                                <w:sz w:val="22"/>
                                <w:szCs w:val="22"/>
                              </w:rPr>
                              <w:t>particularly those looking to improve whole class teaching through CPD.</w:t>
                            </w:r>
                          </w:p>
                          <w:p w14:paraId="53FEFD2E" w14:textId="77777777" w:rsidR="0002733D" w:rsidRPr="00D74023" w:rsidRDefault="0002733D" w:rsidP="0002733D">
                            <w:pPr>
                              <w:rPr>
                                <w:rFonts w:ascii="Gill Sans MT" w:hAnsi="Gill Sans MT"/>
                                <w:sz w:val="24"/>
                                <w:szCs w:val="24"/>
                              </w:rPr>
                            </w:pPr>
                            <w:r w:rsidRPr="00D74023">
                              <w:rPr>
                                <w:rFonts w:ascii="Gill Sans MT" w:hAnsi="Gill Sans MT"/>
                                <w:b/>
                                <w:sz w:val="22"/>
                                <w:szCs w:val="22"/>
                              </w:rPr>
                              <w:t>Who can apply:</w:t>
                            </w:r>
                            <w:r w:rsidR="005A7217" w:rsidRPr="00D74023">
                              <w:rPr>
                                <w:rFonts w:ascii="Gill Sans MT" w:hAnsi="Gill Sans MT"/>
                                <w:sz w:val="22"/>
                                <w:szCs w:val="22"/>
                              </w:rPr>
                              <w:t xml:space="preserve"> Mainstream primary and secondary </w:t>
                            </w:r>
                            <w:proofErr w:type="gramStart"/>
                            <w:r w:rsidR="005A7217" w:rsidRPr="00D74023">
                              <w:rPr>
                                <w:rFonts w:ascii="Gill Sans MT" w:hAnsi="Gill Sans MT"/>
                                <w:sz w:val="22"/>
                                <w:szCs w:val="22"/>
                              </w:rPr>
                              <w:t>schools.</w:t>
                            </w:r>
                            <w:proofErr w:type="gramEnd"/>
                          </w:p>
                          <w:p w14:paraId="7843B5DC" w14:textId="77777777"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005A7217" w:rsidRPr="00D74023">
                              <w:rPr>
                                <w:rFonts w:ascii="Gill Sans MT" w:hAnsi="Gill Sans MT"/>
                                <w:sz w:val="24"/>
                                <w:szCs w:val="24"/>
                              </w:rPr>
                              <w:t xml:space="preserve"> up to £50,000</w:t>
                            </w:r>
                            <w:r w:rsidR="001E6F2D" w:rsidRPr="00D74023">
                              <w:rPr>
                                <w:rFonts w:ascii="Gill Sans MT" w:hAnsi="Gill Sans MT"/>
                                <w:sz w:val="24"/>
                                <w:szCs w:val="24"/>
                              </w:rPr>
                              <w:t xml:space="preserve">    </w:t>
                            </w:r>
                            <w:r w:rsidRPr="00D74023">
                              <w:rPr>
                                <w:rFonts w:ascii="Gill Sans MT" w:hAnsi="Gill Sans MT"/>
                                <w:b/>
                                <w:sz w:val="24"/>
                                <w:szCs w:val="24"/>
                              </w:rPr>
                              <w:t>Deadline:</w:t>
                            </w:r>
                            <w:r w:rsidRPr="00D74023">
                              <w:rPr>
                                <w:rFonts w:ascii="Gill Sans MT" w:hAnsi="Gill Sans MT"/>
                                <w:sz w:val="24"/>
                                <w:szCs w:val="24"/>
                              </w:rPr>
                              <w:t xml:space="preserve"> </w:t>
                            </w:r>
                          </w:p>
                          <w:p w14:paraId="58A4A531" w14:textId="77777777" w:rsidR="0002733D" w:rsidRDefault="00027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7pt;margin-top:262.8pt;width:478.2pt;height:292.8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j4SAIAAI0EAAAOAAAAZHJzL2Uyb0RvYy54bWysVNtu2zAMfR+wfxD0vjhJczXiFF26DgO6&#10;C9DuAxhZjoVJoicpsbOvLyUnWbq9DfODIN4OKR7Sq9vOaHaQziu0BR8NhpxJK7BUdlfw788P7xac&#10;+QC2BI1WFvwoPb9dv32zaptcjrFGXUrHCMT6vG0KXofQ5FnmRS0N+AE20pKxQmcgkOh2WemgJXSj&#10;s/FwOMtadGXjUEjvSXvfG/k64VeVFOFrVXkZmC441RbS6dK5jWe2XkG+c9DUSpzKgH+owoCylPQC&#10;dQ8B2N6pv6CMEg49VmEg0GRYVUrI9AZ6zWj4x2ueamhkegs1xzeXNvn/Byu+HL45pkribjnhzIIh&#10;kp5lF9h77Ng49qdtfE5uTw05ho7U5Jve6ptHFD88s7ipwe7knXPY1hJKqm8UI7Or0B7HR5Bt+xlL&#10;SgP7gAmoq5yJzaN2MEInno4XbmIpgpSz4fxmNCGTINvNfLSYzhJ7GeTn8Mb58FGiYfFScEfkJ3g4&#10;PPoQy4H87BKzedSqfFBaJyEOnNxoxw5AowJCSBumKVzvDdXb62dD+vqhITWNVq+enNWUIo1uREoJ&#10;XyXRlrUFX07HPfArm3e77SV9hOvzRMDrOo0KtC9amYIvLk6Qx65/sGWa5gBK93cK1vZEQ+x8z0Ho&#10;tt2J8TO9WyyPRIzDfj9on+lSo/vFWUu7UXD/cw9OcqY/WSJ3OZpEJkISJtP5mAR3bdleW8AKgip4&#10;4Ky/bkJawNh2i3c0BJVK9MRp6Ss51Uwzn5p42s+4VNdy8vr9F1m/AAAA//8DAFBLAwQUAAYACAAA&#10;ACEAkU18Nd8AAAAJAQAADwAAAGRycy9kb3ducmV2LnhtbEyPQUvDQBCF74L/YRnBi9hNg4kasyki&#10;KHooaA14nWbHJJidDdltG/vrHU86t8d7vPleuZrdoPY0hd6zgeUiAUXceNtza6B+f7y8ARUissXB&#10;Mxn4pgCr6vSkxML6A7/RfhNbJSUcCjTQxTgWWoemI4dh4Udi8T795DCKnFptJzxIuRt0miS5dtiz&#10;fOhwpIeOmq/Nzhm4eD22H4x1/bw8rq/TIVu/8FM05vxsvr8DFWmOf2H4xRd0qIRp63dsgxoMyJBo&#10;IEuzHJTYt1l+BWorObkUdFXq/wuqHwAAAP//AwBQSwECLQAUAAYACAAAACEAtoM4kv4AAADhAQAA&#10;EwAAAAAAAAAAAAAAAAAAAAAAW0NvbnRlbnRfVHlwZXNdLnhtbFBLAQItABQABgAIAAAAIQA4/SH/&#10;1gAAAJQBAAALAAAAAAAAAAAAAAAAAC8BAABfcmVscy8ucmVsc1BLAQItABQABgAIAAAAIQAgxkj4&#10;SAIAAI0EAAAOAAAAAAAAAAAAAAAAAC4CAABkcnMvZTJvRG9jLnhtbFBLAQItABQABgAIAAAAIQCR&#10;TXw13wAAAAkBAAAPAAAAAAAAAAAAAAAAAKIEAABkcnMvZG93bnJldi54bWxQSwUGAAAAAAQABADz&#10;AAAArgUAAAAA&#10;" fillcolor="#8eaadb [1944]">
                <v:textbox>
                  <w:txbxContent>
                    <w:p w:rsidR="0002733D" w:rsidRPr="00EC543E" w:rsidRDefault="001E6F2D" w:rsidP="0002733D">
                      <w:pPr>
                        <w:rPr>
                          <w:rFonts w:ascii="Gill Sans MT" w:hAnsi="Gill Sans MT"/>
                          <w:b/>
                          <w:sz w:val="28"/>
                          <w:szCs w:val="28"/>
                        </w:rPr>
                      </w:pPr>
                      <w:r>
                        <w:rPr>
                          <w:rFonts w:ascii="Gill Sans MT" w:hAnsi="Gill Sans MT"/>
                          <w:b/>
                          <w:sz w:val="28"/>
                          <w:szCs w:val="28"/>
                        </w:rPr>
                        <w:t>(k</w:t>
                      </w:r>
                      <w:r w:rsidR="0002733D">
                        <w:rPr>
                          <w:rFonts w:ascii="Gill Sans MT" w:hAnsi="Gill Sans MT"/>
                          <w:b/>
                          <w:sz w:val="28"/>
                          <w:szCs w:val="28"/>
                        </w:rPr>
                        <w:t xml:space="preserve">) </w:t>
                      </w:r>
                      <w:r w:rsidR="0002733D">
                        <w:rPr>
                          <w:rFonts w:ascii="Gill Sans MT" w:hAnsi="Gill Sans MT"/>
                          <w:b/>
                          <w:sz w:val="32"/>
                          <w:szCs w:val="32"/>
                        </w:rPr>
                        <w:t>Education Endowment Foundation</w:t>
                      </w:r>
                      <w:r w:rsidR="0002733D" w:rsidRPr="00933271">
                        <w:rPr>
                          <w:rFonts w:ascii="Gill Sans MT" w:hAnsi="Gill Sans MT"/>
                          <w:b/>
                          <w:color w:val="FF0000"/>
                          <w:sz w:val="28"/>
                          <w:szCs w:val="28"/>
                        </w:rPr>
                        <w:t xml:space="preserve"> [new]</w:t>
                      </w:r>
                    </w:p>
                    <w:p w:rsidR="0002733D" w:rsidRPr="00D74023" w:rsidRDefault="006C3F2A" w:rsidP="0002733D">
                      <w:pPr>
                        <w:rPr>
                          <w:rFonts w:ascii="Gill Sans MT" w:hAnsi="Gill Sans MT"/>
                          <w:sz w:val="24"/>
                          <w:szCs w:val="24"/>
                        </w:rPr>
                      </w:pPr>
                      <w:hyperlink r:id="rId35" w:history="1">
                        <w:r w:rsidR="0002733D" w:rsidRPr="00D74023">
                          <w:rPr>
                            <w:rStyle w:val="Hyperlink"/>
                            <w:rFonts w:ascii="Gill Sans MT" w:hAnsi="Gill Sans MT"/>
                            <w:sz w:val="24"/>
                            <w:szCs w:val="24"/>
                          </w:rPr>
                          <w:t>https://www</w:t>
                        </w:r>
                      </w:hyperlink>
                      <w:r w:rsidR="001E6F2D" w:rsidRPr="00D74023">
                        <w:rPr>
                          <w:rFonts w:ascii="Gill Sans MT" w:hAnsi="Gill Sans MT"/>
                          <w:sz w:val="24"/>
                          <w:szCs w:val="24"/>
                        </w:rPr>
                        <w:t>.</w:t>
                      </w:r>
                    </w:p>
                    <w:p w:rsidR="0002733D" w:rsidRPr="00D74023" w:rsidRDefault="0002733D" w:rsidP="0002733D">
                      <w:pPr>
                        <w:rPr>
                          <w:rFonts w:ascii="Gill Sans MT" w:hAnsi="Gill Sans MT"/>
                          <w:sz w:val="22"/>
                          <w:szCs w:val="22"/>
                        </w:rPr>
                      </w:pPr>
                      <w:r w:rsidRPr="00D74023">
                        <w:rPr>
                          <w:rFonts w:ascii="Gill Sans MT" w:hAnsi="Gill Sans MT"/>
                          <w:b/>
                          <w:sz w:val="22"/>
                          <w:szCs w:val="22"/>
                        </w:rPr>
                        <w:t>Purpose:</w:t>
                      </w:r>
                      <w:r w:rsidRPr="00D74023">
                        <w:rPr>
                          <w:rFonts w:ascii="Gill Sans MT" w:hAnsi="Gill Sans MT"/>
                          <w:sz w:val="22"/>
                          <w:szCs w:val="22"/>
                        </w:rPr>
                        <w:t xml:space="preserve"> EEF exists to fund the development and evaluation of cost-effective and scalable projects that seek to improve the educational attainment of children and young people from disadvantaged backgrounds. Applications are now open for projects that aim to improve attainment and related outcomes for 3-18 year olds.</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Maths at KS2/3 – approaches to improving teaching within these stages, as well as approaches to supporting pupils make a successful transition</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Character/Life skills –</w:t>
                      </w:r>
                      <w:r w:rsidR="001E6F2D" w:rsidRPr="00D74023">
                        <w:rPr>
                          <w:rFonts w:ascii="Gill Sans MT" w:hAnsi="Gill Sans MT"/>
                          <w:sz w:val="22"/>
                          <w:szCs w:val="22"/>
                        </w:rPr>
                        <w:t xml:space="preserve"> projec</w:t>
                      </w:r>
                      <w:r w:rsidRPr="00D74023">
                        <w:rPr>
                          <w:rFonts w:ascii="Gill Sans MT" w:hAnsi="Gill Sans MT"/>
                          <w:sz w:val="22"/>
                          <w:szCs w:val="22"/>
                        </w:rPr>
                        <w:t>t that aim to develop a set of attitudes, skills and behaviours that are thought to underpin success in school</w:t>
                      </w:r>
                      <w:r w:rsidR="005A7217" w:rsidRPr="00D74023">
                        <w:rPr>
                          <w:rFonts w:ascii="Gill Sans MT" w:hAnsi="Gill Sans MT"/>
                          <w:sz w:val="22"/>
                          <w:szCs w:val="22"/>
                        </w:rPr>
                        <w:t xml:space="preserve"> and work, e.g. self-</w:t>
                      </w:r>
                      <w:r w:rsidRPr="00D74023">
                        <w:rPr>
                          <w:rFonts w:ascii="Gill Sans MT" w:hAnsi="Gill Sans MT"/>
                          <w:sz w:val="22"/>
                          <w:szCs w:val="22"/>
                        </w:rPr>
                        <w:t>control, resilience, social skills and motivation.</w:t>
                      </w:r>
                    </w:p>
                    <w:p w:rsidR="0002733D" w:rsidRPr="00D74023" w:rsidRDefault="0002733D" w:rsidP="0002733D">
                      <w:pPr>
                        <w:pStyle w:val="ListParagraph"/>
                        <w:numPr>
                          <w:ilvl w:val="0"/>
                          <w:numId w:val="22"/>
                        </w:numPr>
                        <w:rPr>
                          <w:rFonts w:ascii="Gill Sans MT" w:hAnsi="Gill Sans MT"/>
                          <w:sz w:val="22"/>
                          <w:szCs w:val="22"/>
                        </w:rPr>
                      </w:pPr>
                      <w:r w:rsidRPr="00D74023">
                        <w:rPr>
                          <w:rFonts w:ascii="Gill Sans MT" w:hAnsi="Gill Sans MT"/>
                          <w:sz w:val="22"/>
                          <w:szCs w:val="22"/>
                        </w:rPr>
                        <w:t>Science programmes across both primary and secondary schools</w:t>
                      </w:r>
                      <w:r w:rsidR="005A7217" w:rsidRPr="00D74023">
                        <w:rPr>
                          <w:rFonts w:ascii="Gill Sans MT" w:hAnsi="Gill Sans MT"/>
                          <w:sz w:val="22"/>
                          <w:szCs w:val="22"/>
                        </w:rPr>
                        <w:t xml:space="preserve">, </w:t>
                      </w:r>
                      <w:r w:rsidRPr="00D74023">
                        <w:rPr>
                          <w:rFonts w:ascii="Gill Sans MT" w:hAnsi="Gill Sans MT"/>
                          <w:sz w:val="22"/>
                          <w:szCs w:val="22"/>
                        </w:rPr>
                        <w:t>particularly those looking to improve whole class teaching through CPD.</w:t>
                      </w:r>
                    </w:p>
                    <w:p w:rsidR="0002733D" w:rsidRPr="00D74023" w:rsidRDefault="0002733D" w:rsidP="0002733D">
                      <w:pPr>
                        <w:rPr>
                          <w:rFonts w:ascii="Gill Sans MT" w:hAnsi="Gill Sans MT"/>
                          <w:sz w:val="24"/>
                          <w:szCs w:val="24"/>
                        </w:rPr>
                      </w:pPr>
                      <w:r w:rsidRPr="00D74023">
                        <w:rPr>
                          <w:rFonts w:ascii="Gill Sans MT" w:hAnsi="Gill Sans MT"/>
                          <w:b/>
                          <w:sz w:val="22"/>
                          <w:szCs w:val="22"/>
                        </w:rPr>
                        <w:t>Who can apply:</w:t>
                      </w:r>
                      <w:r w:rsidR="005A7217" w:rsidRPr="00D74023">
                        <w:rPr>
                          <w:rFonts w:ascii="Gill Sans MT" w:hAnsi="Gill Sans MT"/>
                          <w:sz w:val="22"/>
                          <w:szCs w:val="22"/>
                        </w:rPr>
                        <w:t xml:space="preserve"> Mainstream primary and secondary </w:t>
                      </w:r>
                      <w:proofErr w:type="gramStart"/>
                      <w:r w:rsidR="005A7217" w:rsidRPr="00D74023">
                        <w:rPr>
                          <w:rFonts w:ascii="Gill Sans MT" w:hAnsi="Gill Sans MT"/>
                          <w:sz w:val="22"/>
                          <w:szCs w:val="22"/>
                        </w:rPr>
                        <w:t>schools.</w:t>
                      </w:r>
                      <w:proofErr w:type="gramEnd"/>
                    </w:p>
                    <w:p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005A7217" w:rsidRPr="00D74023">
                        <w:rPr>
                          <w:rFonts w:ascii="Gill Sans MT" w:hAnsi="Gill Sans MT"/>
                          <w:sz w:val="24"/>
                          <w:szCs w:val="24"/>
                        </w:rPr>
                        <w:t xml:space="preserve"> up to £50,000</w:t>
                      </w:r>
                      <w:r w:rsidR="001E6F2D" w:rsidRPr="00D74023">
                        <w:rPr>
                          <w:rFonts w:ascii="Gill Sans MT" w:hAnsi="Gill Sans MT"/>
                          <w:sz w:val="24"/>
                          <w:szCs w:val="24"/>
                        </w:rPr>
                        <w:t xml:space="preserve">    </w:t>
                      </w:r>
                      <w:r w:rsidRPr="00D74023">
                        <w:rPr>
                          <w:rFonts w:ascii="Gill Sans MT" w:hAnsi="Gill Sans MT"/>
                          <w:b/>
                          <w:sz w:val="24"/>
                          <w:szCs w:val="24"/>
                        </w:rPr>
                        <w:t>Deadline:</w:t>
                      </w:r>
                      <w:r w:rsidRPr="00D74023">
                        <w:rPr>
                          <w:rFonts w:ascii="Gill Sans MT" w:hAnsi="Gill Sans MT"/>
                          <w:sz w:val="24"/>
                          <w:szCs w:val="24"/>
                        </w:rPr>
                        <w:t xml:space="preserve"> </w:t>
                      </w:r>
                    </w:p>
                    <w:p w:rsidR="0002733D" w:rsidRDefault="0002733D"/>
                  </w:txbxContent>
                </v:textbox>
                <w10:wrap type="square" anchorx="margin"/>
              </v:shape>
            </w:pict>
          </mc:Fallback>
        </mc:AlternateContent>
      </w:r>
      <w:r w:rsidR="0002733D" w:rsidRPr="0002733D">
        <w:rPr>
          <w:rFonts w:ascii="Gill Sans MT" w:eastAsia="Times New Roman" w:hAnsi="Gill Sans MT" w:cs="Arial"/>
          <w:noProof/>
          <w:color w:val="0B0C0C"/>
          <w:sz w:val="24"/>
          <w:szCs w:val="24"/>
          <w:lang w:eastAsia="en-GB"/>
        </w:rPr>
        <mc:AlternateContent>
          <mc:Choice Requires="wps">
            <w:drawing>
              <wp:anchor distT="45720" distB="45720" distL="114300" distR="114300" simplePos="0" relativeHeight="251725824" behindDoc="0" locked="0" layoutInCell="1" allowOverlap="1" wp14:anchorId="1297F27C" wp14:editId="6A3E3E6F">
                <wp:simplePos x="0" y="0"/>
                <wp:positionH relativeFrom="margin">
                  <wp:align>right</wp:align>
                </wp:positionH>
                <wp:positionV relativeFrom="paragraph">
                  <wp:posOffset>548640</wp:posOffset>
                </wp:positionV>
                <wp:extent cx="6096000" cy="2583180"/>
                <wp:effectExtent l="0" t="0" r="1905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83180"/>
                        </a:xfrm>
                        <a:prstGeom prst="rect">
                          <a:avLst/>
                        </a:prstGeom>
                        <a:solidFill>
                          <a:schemeClr val="accent5">
                            <a:lumMod val="60000"/>
                            <a:lumOff val="40000"/>
                          </a:schemeClr>
                        </a:solidFill>
                        <a:ln w="9525">
                          <a:solidFill>
                            <a:srgbClr val="000000"/>
                          </a:solidFill>
                          <a:miter lim="800000"/>
                          <a:headEnd/>
                          <a:tailEnd/>
                        </a:ln>
                      </wps:spPr>
                      <wps:txbx>
                        <w:txbxContent>
                          <w:p w14:paraId="358F5FF4" w14:textId="77777777" w:rsidR="0002733D" w:rsidRPr="00EC543E" w:rsidRDefault="0002733D" w:rsidP="0002733D">
                            <w:pPr>
                              <w:rPr>
                                <w:rFonts w:ascii="Gill Sans MT" w:hAnsi="Gill Sans MT"/>
                                <w:b/>
                                <w:sz w:val="28"/>
                                <w:szCs w:val="28"/>
                              </w:rPr>
                            </w:pPr>
                            <w:r>
                              <w:rPr>
                                <w:rFonts w:ascii="Gill Sans MT" w:hAnsi="Gill Sans MT"/>
                                <w:b/>
                                <w:sz w:val="28"/>
                                <w:szCs w:val="28"/>
                              </w:rPr>
                              <w:t xml:space="preserve">(j) </w:t>
                            </w:r>
                            <w:r>
                              <w:rPr>
                                <w:rFonts w:ascii="Gill Sans MT" w:hAnsi="Gill Sans MT"/>
                                <w:b/>
                                <w:sz w:val="32"/>
                                <w:szCs w:val="32"/>
                              </w:rPr>
                              <w:t>Andy Fanshawe Memorial Trust</w:t>
                            </w:r>
                            <w:r w:rsidRPr="00933271">
                              <w:rPr>
                                <w:rFonts w:ascii="Gill Sans MT" w:hAnsi="Gill Sans MT"/>
                                <w:b/>
                                <w:color w:val="FF0000"/>
                                <w:sz w:val="28"/>
                                <w:szCs w:val="28"/>
                              </w:rPr>
                              <w:t xml:space="preserve"> [new]</w:t>
                            </w:r>
                          </w:p>
                          <w:p w14:paraId="5860ED2E" w14:textId="77777777" w:rsidR="0002733D" w:rsidRPr="00D74023" w:rsidRDefault="0022409B" w:rsidP="0002733D">
                            <w:pPr>
                              <w:rPr>
                                <w:rFonts w:ascii="Gill Sans MT" w:hAnsi="Gill Sans MT"/>
                                <w:sz w:val="24"/>
                                <w:szCs w:val="24"/>
                              </w:rPr>
                            </w:pPr>
                            <w:hyperlink r:id="rId36" w:history="1">
                              <w:r w:rsidR="0002733D" w:rsidRPr="00D74023">
                                <w:rPr>
                                  <w:rStyle w:val="Hyperlink"/>
                                  <w:rFonts w:ascii="Gill Sans MT" w:hAnsi="Gill Sans MT"/>
                                  <w:sz w:val="24"/>
                                  <w:szCs w:val="24"/>
                                </w:rPr>
                                <w:t>https://www.andyfanshawe.org</w:t>
                              </w:r>
                            </w:hyperlink>
                          </w:p>
                          <w:p w14:paraId="1977D9E0" w14:textId="77777777" w:rsidR="0002733D" w:rsidRPr="00D74023" w:rsidRDefault="0002733D" w:rsidP="0002733D">
                            <w:pPr>
                              <w:rPr>
                                <w:rFonts w:ascii="Gill Sans MT" w:hAnsi="Gill Sans MT"/>
                                <w:sz w:val="24"/>
                                <w:szCs w:val="24"/>
                              </w:rPr>
                            </w:pPr>
                            <w:r w:rsidRPr="00D74023">
                              <w:rPr>
                                <w:rFonts w:ascii="Gill Sans MT" w:hAnsi="Gill Sans MT"/>
                                <w:b/>
                                <w:sz w:val="24"/>
                                <w:szCs w:val="24"/>
                              </w:rPr>
                              <w:t>Purpose:</w:t>
                            </w:r>
                            <w:r w:rsidRPr="00D74023">
                              <w:rPr>
                                <w:rFonts w:ascii="Gill Sans MT" w:hAnsi="Gill Sans MT"/>
                                <w:sz w:val="24"/>
                                <w:szCs w:val="24"/>
                              </w:rPr>
                              <w:t xml:space="preserve"> The Trust funds projects that give disadvantaged young people the chance to develop an existing interest in the great outdoors. Outdoor activities mean walking, climbing, cycling, kayaking, sailing, horse-riding and residential courses at daycentres.</w:t>
                            </w:r>
                          </w:p>
                          <w:p w14:paraId="25EE29E3" w14:textId="77777777" w:rsidR="0002733D" w:rsidRPr="00D74023" w:rsidRDefault="0002733D" w:rsidP="0002733D">
                            <w:pPr>
                              <w:rPr>
                                <w:rFonts w:ascii="Gill Sans MT" w:hAnsi="Gill Sans MT"/>
                                <w:sz w:val="24"/>
                                <w:szCs w:val="24"/>
                              </w:rPr>
                            </w:pPr>
                            <w:r w:rsidRPr="00D74023">
                              <w:rPr>
                                <w:rFonts w:ascii="Gill Sans MT" w:hAnsi="Gill Sans MT"/>
                                <w:b/>
                                <w:sz w:val="24"/>
                                <w:szCs w:val="24"/>
                              </w:rPr>
                              <w:t>Who can apply:</w:t>
                            </w:r>
                            <w:r w:rsidRPr="00D74023">
                              <w:rPr>
                                <w:rFonts w:ascii="Gill Sans MT" w:hAnsi="Gill Sans MT"/>
                                <w:sz w:val="24"/>
                                <w:szCs w:val="24"/>
                              </w:rPr>
                              <w:t xml:space="preserve"> Schools and youth </w:t>
                            </w:r>
                            <w:proofErr w:type="gramStart"/>
                            <w:r w:rsidRPr="00D74023">
                              <w:rPr>
                                <w:rFonts w:ascii="Gill Sans MT" w:hAnsi="Gill Sans MT"/>
                                <w:sz w:val="24"/>
                                <w:szCs w:val="24"/>
                              </w:rPr>
                              <w:t>groups.</w:t>
                            </w:r>
                            <w:proofErr w:type="gramEnd"/>
                          </w:p>
                          <w:p w14:paraId="3CC9B631" w14:textId="77777777"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Pr="00D74023">
                              <w:rPr>
                                <w:rFonts w:ascii="Gill Sans MT" w:hAnsi="Gill Sans MT"/>
                                <w:sz w:val="24"/>
                                <w:szCs w:val="24"/>
                              </w:rPr>
                              <w:t xml:space="preserve"> not stated</w:t>
                            </w:r>
                          </w:p>
                          <w:p w14:paraId="215F4FA4" w14:textId="77777777" w:rsidR="0002733D" w:rsidRPr="00D74023" w:rsidRDefault="0002733D" w:rsidP="0002733D">
                            <w:pPr>
                              <w:rPr>
                                <w:rFonts w:ascii="Gill Sans MT" w:hAnsi="Gill Sans MT"/>
                                <w:sz w:val="24"/>
                                <w:szCs w:val="24"/>
                              </w:rPr>
                            </w:pPr>
                            <w:r w:rsidRPr="00D74023">
                              <w:rPr>
                                <w:rFonts w:ascii="Gill Sans MT" w:hAnsi="Gill Sans MT"/>
                                <w:b/>
                                <w:sz w:val="24"/>
                                <w:szCs w:val="24"/>
                              </w:rPr>
                              <w:t>Deadline:</w:t>
                            </w:r>
                            <w:r w:rsidRPr="00D74023">
                              <w:rPr>
                                <w:rFonts w:ascii="Gill Sans MT" w:hAnsi="Gill Sans MT"/>
                                <w:sz w:val="24"/>
                                <w:szCs w:val="24"/>
                              </w:rPr>
                              <w:t xml:space="preserve"> applications can be made at any time.</w:t>
                            </w:r>
                          </w:p>
                          <w:p w14:paraId="607F1840" w14:textId="77777777" w:rsidR="0002733D" w:rsidRDefault="0002733D" w:rsidP="0002733D">
                            <w:pPr>
                              <w:rPr>
                                <w:rFonts w:ascii="Gill Sans MT" w:hAnsi="Gill Sans MT"/>
                                <w:sz w:val="24"/>
                                <w:szCs w:val="24"/>
                              </w:rPr>
                            </w:pPr>
                          </w:p>
                          <w:p w14:paraId="06D228A5" w14:textId="77777777" w:rsidR="0002733D" w:rsidRDefault="00027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28.8pt;margin-top:43.2pt;width:480pt;height:203.4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Y7SAIAAIwEAAAOAAAAZHJzL2Uyb0RvYy54bWysVNtu2zAMfR+wfxD0vthJkywx4hRdug4D&#10;ugvQ7gMYWY6FSaInKbG7ry8lJ2m6vQ17MSSSOjzkIb267o1mB+m8Qlvy8SjnTFqBlbK7kv94vHu3&#10;4MwHsBVotLLkT9Lz6/XbN6uuLeQEG9SVdIxArC+6tuRNCG2RZV400oAfYSstOWt0BgJd3S6rHHSE&#10;bnQ2yfN51qGrWodCek/W28HJ1wm/rqUI3+ray8B0yYlbSF+Xvtv4zdYrKHYO2kaJIw34BxYGlKWk&#10;Z6hbCMD2Tv0FZZRw6LEOI4Emw7pWQqYaqJpx/kc1Dw20MtVCzfHtuU3+/8GKr4fvjqmq5FdjziwY&#10;0uhR9oF9wJ5NYnu61hcU9dBSXOjJTDKnUn17j+KnZxY3DdidvHEOu0ZCRfTG8WV28XTA8RFk233B&#10;itLAPmAC6mtnYu+oG4zQSaanszSRiiDjPF/O85xcgnyT2eJqvEjiZVCcnrfOh08SDYuHkjvSPsHD&#10;4d6HSAeKU0jM5lGr6k5pnS5x3uRGO3YAmhQQQtowS8/13hDfwR4pHGeGzDRZg3l6MlOKNLkRKSV8&#10;lURb1pV8OZsMwK983u225/QRbsgTAS95GhVoXbQyJV+cg6CIXf9oqzTMAZQezvRY26MMsfODBqHf&#10;9knwSaokarTF6omEcTisB60zHRp0vznraDVK7n/twUnO9GdL4i7H02ncpXSZzt4TEHOXnu2lB6wg&#10;qJIHzobjJqT9i223eENDUKskzwuTI2ca+dTE43rGnbq8p6iXn8j6GQAA//8DAFBLAwQUAAYACAAA&#10;ACEASjqW9uAAAAAHAQAADwAAAGRycy9kb3ducmV2LnhtbEyPwU7DMBBE70j8g7VIXFDrNJTQhjgV&#10;QgLRQyVoI3F14yWJsNdR7LahX89yguPOjGbeFqvRWXHEIXSeFMymCQik2puOGgXV7nmyABGiJqOt&#10;J1TwjQFW5eVFoXPjT/SOx21sBJdQyLWCNsY+lzLULTodpr5HYu/TD05HPodGmkGfuNxZmSZJJp3u&#10;iBda3eNTi/XX9uAU3Lydmw/SVfU6O2/uU3u3WdNLVOr6anx8ABFxjH9h+MVndCiZae8PZIKwCviR&#10;qGCRzUGwu8wSFvYK5svbFGRZyP/85Q8AAAD//wMAUEsBAi0AFAAGAAgAAAAhALaDOJL+AAAA4QEA&#10;ABMAAAAAAAAAAAAAAAAAAAAAAFtDb250ZW50X1R5cGVzXS54bWxQSwECLQAUAAYACAAAACEAOP0h&#10;/9YAAACUAQAACwAAAAAAAAAAAAAAAAAvAQAAX3JlbHMvLnJlbHNQSwECLQAUAAYACAAAACEAgQim&#10;O0gCAACMBAAADgAAAAAAAAAAAAAAAAAuAgAAZHJzL2Uyb0RvYy54bWxQSwECLQAUAAYACAAAACEA&#10;SjqW9uAAAAAHAQAADwAAAAAAAAAAAAAAAACiBAAAZHJzL2Rvd25yZXYueG1sUEsFBgAAAAAEAAQA&#10;8wAAAK8FAAAAAA==&#10;" fillcolor="#8eaadb [1944]">
                <v:textbox>
                  <w:txbxContent>
                    <w:p w:rsidR="0002733D" w:rsidRPr="00EC543E" w:rsidRDefault="0002733D" w:rsidP="0002733D">
                      <w:pPr>
                        <w:rPr>
                          <w:rFonts w:ascii="Gill Sans MT" w:hAnsi="Gill Sans MT"/>
                          <w:b/>
                          <w:sz w:val="28"/>
                          <w:szCs w:val="28"/>
                        </w:rPr>
                      </w:pPr>
                      <w:r>
                        <w:rPr>
                          <w:rFonts w:ascii="Gill Sans MT" w:hAnsi="Gill Sans MT"/>
                          <w:b/>
                          <w:sz w:val="28"/>
                          <w:szCs w:val="28"/>
                        </w:rPr>
                        <w:t xml:space="preserve">(j) </w:t>
                      </w:r>
                      <w:r>
                        <w:rPr>
                          <w:rFonts w:ascii="Gill Sans MT" w:hAnsi="Gill Sans MT"/>
                          <w:b/>
                          <w:sz w:val="32"/>
                          <w:szCs w:val="32"/>
                        </w:rPr>
                        <w:t xml:space="preserve">Andy </w:t>
                      </w:r>
                      <w:proofErr w:type="spellStart"/>
                      <w:r>
                        <w:rPr>
                          <w:rFonts w:ascii="Gill Sans MT" w:hAnsi="Gill Sans MT"/>
                          <w:b/>
                          <w:sz w:val="32"/>
                          <w:szCs w:val="32"/>
                        </w:rPr>
                        <w:t>Fanshawe</w:t>
                      </w:r>
                      <w:proofErr w:type="spellEnd"/>
                      <w:r>
                        <w:rPr>
                          <w:rFonts w:ascii="Gill Sans MT" w:hAnsi="Gill Sans MT"/>
                          <w:b/>
                          <w:sz w:val="32"/>
                          <w:szCs w:val="32"/>
                        </w:rPr>
                        <w:t xml:space="preserve"> Memorial Trust</w:t>
                      </w:r>
                      <w:r w:rsidRPr="00933271">
                        <w:rPr>
                          <w:rFonts w:ascii="Gill Sans MT" w:hAnsi="Gill Sans MT"/>
                          <w:b/>
                          <w:color w:val="FF0000"/>
                          <w:sz w:val="28"/>
                          <w:szCs w:val="28"/>
                        </w:rPr>
                        <w:t xml:space="preserve"> [new]</w:t>
                      </w:r>
                    </w:p>
                    <w:p w:rsidR="0002733D" w:rsidRPr="00D74023" w:rsidRDefault="006C3F2A" w:rsidP="0002733D">
                      <w:pPr>
                        <w:rPr>
                          <w:rFonts w:ascii="Gill Sans MT" w:hAnsi="Gill Sans MT"/>
                          <w:sz w:val="24"/>
                          <w:szCs w:val="24"/>
                        </w:rPr>
                      </w:pPr>
                      <w:hyperlink r:id="rId37" w:history="1">
                        <w:r w:rsidR="0002733D" w:rsidRPr="00D74023">
                          <w:rPr>
                            <w:rStyle w:val="Hyperlink"/>
                            <w:rFonts w:ascii="Gill Sans MT" w:hAnsi="Gill Sans MT"/>
                            <w:sz w:val="24"/>
                            <w:szCs w:val="24"/>
                          </w:rPr>
                          <w:t>https://www.andyfanshawe.org</w:t>
                        </w:r>
                      </w:hyperlink>
                    </w:p>
                    <w:p w:rsidR="0002733D" w:rsidRPr="00D74023" w:rsidRDefault="0002733D" w:rsidP="0002733D">
                      <w:pPr>
                        <w:rPr>
                          <w:rFonts w:ascii="Gill Sans MT" w:hAnsi="Gill Sans MT"/>
                          <w:sz w:val="24"/>
                          <w:szCs w:val="24"/>
                        </w:rPr>
                      </w:pPr>
                      <w:r w:rsidRPr="00D74023">
                        <w:rPr>
                          <w:rFonts w:ascii="Gill Sans MT" w:hAnsi="Gill Sans MT"/>
                          <w:b/>
                          <w:sz w:val="24"/>
                          <w:szCs w:val="24"/>
                        </w:rPr>
                        <w:t>Purpose:</w:t>
                      </w:r>
                      <w:r w:rsidRPr="00D74023">
                        <w:rPr>
                          <w:rFonts w:ascii="Gill Sans MT" w:hAnsi="Gill Sans MT"/>
                          <w:sz w:val="24"/>
                          <w:szCs w:val="24"/>
                        </w:rPr>
                        <w:t xml:space="preserve"> The Trust funds projects that give disadvantaged young people the chance to develop an existing interest in the great outdoors. Outdoor activities mean walking, climbing, cycling, kayaking, sailing, horse-riding and residential courses at daycentres.</w:t>
                      </w:r>
                    </w:p>
                    <w:p w:rsidR="0002733D" w:rsidRPr="00D74023" w:rsidRDefault="0002733D" w:rsidP="0002733D">
                      <w:pPr>
                        <w:rPr>
                          <w:rFonts w:ascii="Gill Sans MT" w:hAnsi="Gill Sans MT"/>
                          <w:sz w:val="24"/>
                          <w:szCs w:val="24"/>
                        </w:rPr>
                      </w:pPr>
                      <w:r w:rsidRPr="00D74023">
                        <w:rPr>
                          <w:rFonts w:ascii="Gill Sans MT" w:hAnsi="Gill Sans MT"/>
                          <w:b/>
                          <w:sz w:val="24"/>
                          <w:szCs w:val="24"/>
                        </w:rPr>
                        <w:t>Who can apply:</w:t>
                      </w:r>
                      <w:r w:rsidRPr="00D74023">
                        <w:rPr>
                          <w:rFonts w:ascii="Gill Sans MT" w:hAnsi="Gill Sans MT"/>
                          <w:sz w:val="24"/>
                          <w:szCs w:val="24"/>
                        </w:rPr>
                        <w:t xml:space="preserve"> Schools and youth </w:t>
                      </w:r>
                      <w:proofErr w:type="gramStart"/>
                      <w:r w:rsidRPr="00D74023">
                        <w:rPr>
                          <w:rFonts w:ascii="Gill Sans MT" w:hAnsi="Gill Sans MT"/>
                          <w:sz w:val="24"/>
                          <w:szCs w:val="24"/>
                        </w:rPr>
                        <w:t>groups.</w:t>
                      </w:r>
                      <w:proofErr w:type="gramEnd"/>
                    </w:p>
                    <w:p w:rsidR="0002733D" w:rsidRPr="00D74023" w:rsidRDefault="0002733D" w:rsidP="0002733D">
                      <w:pPr>
                        <w:rPr>
                          <w:rFonts w:ascii="Gill Sans MT" w:hAnsi="Gill Sans MT"/>
                          <w:sz w:val="24"/>
                          <w:szCs w:val="24"/>
                        </w:rPr>
                      </w:pPr>
                      <w:r w:rsidRPr="00D74023">
                        <w:rPr>
                          <w:rFonts w:ascii="Gill Sans MT" w:hAnsi="Gill Sans MT"/>
                          <w:b/>
                          <w:sz w:val="24"/>
                          <w:szCs w:val="24"/>
                        </w:rPr>
                        <w:t>Funding:</w:t>
                      </w:r>
                      <w:r w:rsidRPr="00D74023">
                        <w:rPr>
                          <w:rFonts w:ascii="Gill Sans MT" w:hAnsi="Gill Sans MT"/>
                          <w:sz w:val="24"/>
                          <w:szCs w:val="24"/>
                        </w:rPr>
                        <w:t xml:space="preserve"> not stated</w:t>
                      </w:r>
                    </w:p>
                    <w:p w:rsidR="0002733D" w:rsidRPr="00D74023" w:rsidRDefault="0002733D" w:rsidP="0002733D">
                      <w:pPr>
                        <w:rPr>
                          <w:rFonts w:ascii="Gill Sans MT" w:hAnsi="Gill Sans MT"/>
                          <w:sz w:val="24"/>
                          <w:szCs w:val="24"/>
                        </w:rPr>
                      </w:pPr>
                      <w:r w:rsidRPr="00D74023">
                        <w:rPr>
                          <w:rFonts w:ascii="Gill Sans MT" w:hAnsi="Gill Sans MT"/>
                          <w:b/>
                          <w:sz w:val="24"/>
                          <w:szCs w:val="24"/>
                        </w:rPr>
                        <w:t>Deadline:</w:t>
                      </w:r>
                      <w:r w:rsidRPr="00D74023">
                        <w:rPr>
                          <w:rFonts w:ascii="Gill Sans MT" w:hAnsi="Gill Sans MT"/>
                          <w:sz w:val="24"/>
                          <w:szCs w:val="24"/>
                        </w:rPr>
                        <w:t xml:space="preserve"> applications can be made at any time.</w:t>
                      </w:r>
                    </w:p>
                    <w:p w:rsidR="0002733D" w:rsidRDefault="0002733D" w:rsidP="0002733D">
                      <w:pPr>
                        <w:rPr>
                          <w:rFonts w:ascii="Gill Sans MT" w:hAnsi="Gill Sans MT"/>
                          <w:sz w:val="24"/>
                          <w:szCs w:val="24"/>
                        </w:rPr>
                      </w:pPr>
                    </w:p>
                    <w:p w:rsidR="0002733D" w:rsidRDefault="0002733D"/>
                  </w:txbxContent>
                </v:textbox>
                <w10:wrap type="square" anchorx="margin"/>
              </v:shape>
            </w:pict>
          </mc:Fallback>
        </mc:AlternateContent>
      </w:r>
    </w:p>
    <w:p w14:paraId="513797EE" w14:textId="77777777" w:rsidR="0023387C" w:rsidRDefault="00DA0AEB">
      <w:pPr>
        <w:rPr>
          <w:rFonts w:ascii="Gill Sans MT" w:eastAsia="Times New Roman" w:hAnsi="Gill Sans MT" w:cs="Arial"/>
          <w:color w:val="0B0C0C"/>
          <w:sz w:val="24"/>
          <w:szCs w:val="24"/>
          <w:lang w:eastAsia="en-GB"/>
        </w:rPr>
      </w:pPr>
      <w:r w:rsidRPr="00B00E13">
        <w:rPr>
          <w:rFonts w:ascii="Gill Sans MT" w:hAnsi="Gill Sans MT"/>
          <w:b/>
          <w:noProof/>
          <w:sz w:val="28"/>
          <w:szCs w:val="28"/>
          <w:lang w:eastAsia="en-GB"/>
        </w:rPr>
        <mc:AlternateContent>
          <mc:Choice Requires="wps">
            <w:drawing>
              <wp:anchor distT="45720" distB="45720" distL="114300" distR="114300" simplePos="0" relativeHeight="251687936" behindDoc="0" locked="0" layoutInCell="1" allowOverlap="1" wp14:anchorId="70EE1BC9" wp14:editId="79ACEAB2">
                <wp:simplePos x="0" y="0"/>
                <wp:positionH relativeFrom="margin">
                  <wp:posOffset>114300</wp:posOffset>
                </wp:positionH>
                <wp:positionV relativeFrom="paragraph">
                  <wp:posOffset>7015480</wp:posOffset>
                </wp:positionV>
                <wp:extent cx="6027420" cy="998220"/>
                <wp:effectExtent l="0" t="0" r="1143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9982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EAF4F96" w14:textId="77777777" w:rsidR="00B00E13" w:rsidRPr="00B00E13" w:rsidRDefault="001E6F2D" w:rsidP="00B00E13">
                            <w:pPr>
                              <w:rPr>
                                <w:rFonts w:ascii="Gill Sans MT" w:hAnsi="Gill Sans MT"/>
                              </w:rPr>
                            </w:pPr>
                            <w:r>
                              <w:rPr>
                                <w:rFonts w:ascii="Gill Sans MT" w:hAnsi="Gill Sans MT"/>
                                <w:b/>
                                <w:sz w:val="28"/>
                                <w:szCs w:val="28"/>
                              </w:rPr>
                              <w:t xml:space="preserve">(l) </w:t>
                            </w:r>
                            <w:r w:rsidR="00B00E13" w:rsidRPr="00EC543E">
                              <w:rPr>
                                <w:rFonts w:ascii="Gill Sans MT" w:hAnsi="Gill Sans MT"/>
                                <w:b/>
                                <w:sz w:val="28"/>
                                <w:szCs w:val="28"/>
                              </w:rPr>
                              <w:t>The Institute for Mathematics</w:t>
                            </w:r>
                            <w:r w:rsidR="00AA06AD">
                              <w:rPr>
                                <w:rFonts w:ascii="Gill Sans MT" w:hAnsi="Gill Sans MT"/>
                                <w:b/>
                                <w:sz w:val="28"/>
                                <w:szCs w:val="28"/>
                              </w:rPr>
                              <w:t xml:space="preserve"> [30]</w:t>
                            </w:r>
                          </w:p>
                          <w:p w14:paraId="068D1FD6" w14:textId="77777777" w:rsidR="00B00E13" w:rsidRPr="00D74023" w:rsidRDefault="0022409B" w:rsidP="00B00E13">
                            <w:pPr>
                              <w:rPr>
                                <w:rFonts w:ascii="Gill Sans MT" w:hAnsi="Gill Sans MT"/>
                                <w:color w:val="4472C4" w:themeColor="accent5"/>
                                <w:sz w:val="24"/>
                                <w:szCs w:val="24"/>
                                <w:u w:val="single"/>
                              </w:rPr>
                            </w:pPr>
                            <w:hyperlink r:id="rId38" w:history="1">
                              <w:r w:rsidR="00B00E13" w:rsidRPr="00D74023">
                                <w:rPr>
                                  <w:rStyle w:val="Hyperlink"/>
                                  <w:rFonts w:ascii="Gill Sans MT" w:hAnsi="Gill Sans MT"/>
                                  <w:sz w:val="24"/>
                                  <w:szCs w:val="24"/>
                                </w:rPr>
                                <w:t>https://ima.org.uk/support/grants/</w:t>
                              </w:r>
                            </w:hyperlink>
                          </w:p>
                          <w:p w14:paraId="6F0B0F42" w14:textId="77777777" w:rsidR="00B00E13" w:rsidRPr="00D74023" w:rsidRDefault="00B00E13" w:rsidP="00B00E13">
                            <w:pPr>
                              <w:rPr>
                                <w:rFonts w:ascii="Gill Sans MT" w:hAnsi="Gill Sans MT"/>
                                <w:sz w:val="24"/>
                                <w:szCs w:val="24"/>
                              </w:rPr>
                            </w:pPr>
                            <w:r w:rsidRPr="00D74023">
                              <w:rPr>
                                <w:rFonts w:ascii="Gill Sans MT" w:hAnsi="Gill Sans MT"/>
                                <w:sz w:val="24"/>
                                <w:szCs w:val="24"/>
                              </w:rPr>
                              <w:t>Grants for secondary schools</w:t>
                            </w:r>
                          </w:p>
                          <w:p w14:paraId="165551DD"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7A398" id="_x0000_s1046" type="#_x0000_t202" style="position:absolute;margin-left:9pt;margin-top:552.4pt;width:474.6pt;height:78.6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vnRAIAAMgEAAAOAAAAZHJzL2Uyb0RvYy54bWysVMlu2zAQvRfoPxC8N7IFZ7FgOUidtiiQ&#10;LmjSD6Ap0iJCcViSseR+fYekrBhtkUPRC0Fx5r15s2l1PXSa7IXzCkxN52czSoTh0Cizq+n3h/dv&#10;rijxgZmGaTCipgfh6fX69atVbytRQgu6EY4gifFVb2vahmCrovC8FR3zZ2CFQaME17GAn25XNI71&#10;yN7popzNLooeXGMdcOE9vt5mI10nfikFD1+k9CIQXVPUFtLp0rmNZ7FesWrnmG0VH2Wwf1DRMWUw&#10;6ER1ywIjT079QdUp7sCDDGccugKkVFykHDCb+ey3bO5bZkXKBYvj7VQm//9o+ef9V0dUg71bUGJY&#10;hz16EEMgb2EgZSxPb32FXvcW/cKAz+iaUvX2DvijJwY2LTM7ceMc9K1gDcqbR2RxAs08PpJs+0/Q&#10;YBj2FCARDdJ1sXZYDYLs2KbD1JoohePjxay8XJRo4mhbLq9KvMcQrDqirfPhg4COxEtNHbY+sbP9&#10;nQ/Z9egSg2kTzyj3nWnQzKrAlM53ZI3mpD9KHsWHgxYZ+k1IrNlzJeK0io12ZM9wzhjnwoTzUZ82&#10;6B1hUmk9ActcwpeAo3+EijTJE3is/0vgCZEigwkTuFMG3N+iN4+5a6g0+x8rkPOOzQzDdsjDcnUc&#10;jS00B2yqg7xa+CvASwvuJyU9rlVN/Y8n5gQl+qPBwVjOF4u4h+ljcX4ZW+pOLdtTCzMcqWoaKMnX&#10;TUi7G5MycIMDJFXqbRSXlYyicV3SdIyrHffx9Dt5Pf+A1r8AAAD//wMAUEsDBBQABgAIAAAAIQB7&#10;+Qk84gAAAAwBAAAPAAAAZHJzL2Rvd25yZXYueG1sTI/BTsMwEETvSP0Haytxo3YjFEqIU6FKSIA4&#10;tGkOHN14m1iN7Sh2k/TvWU5wWs3uaHZevp1tx0YcgvFOwnolgKGrvTaukVAd3x42wEJUTqvOO5Rw&#10;wwDbYnGXq0z7yR1wLGPDKMSFTEloY+wzzkPdolVh5Xt0dDv7wapIcmi4HtRE4bbjiRApt8o4+tCq&#10;Hnct1pfyaiWM1bQ/f33vPz8u2uB7ddiV5niT8n45v74AizjHPzP81qfqUFCnk786HVhHekMokeZa&#10;PBIDOZ7TpwTYiVZJmgjgRc7/QxQ/AAAA//8DAFBLAQItABQABgAIAAAAIQC2gziS/gAAAOEBAAAT&#10;AAAAAAAAAAAAAAAAAAAAAABbQ29udGVudF9UeXBlc10ueG1sUEsBAi0AFAAGAAgAAAAhADj9If/W&#10;AAAAlAEAAAsAAAAAAAAAAAAAAAAALwEAAF9yZWxzLy5yZWxzUEsBAi0AFAAGAAgAAAAhAB2yW+dE&#10;AgAAyAQAAA4AAAAAAAAAAAAAAAAALgIAAGRycy9lMm9Eb2MueG1sUEsBAi0AFAAGAAgAAAAhAHv5&#10;CTziAAAADAEAAA8AAAAAAAAAAAAAAAAAng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B00E13" w:rsidRDefault="001E6F2D" w:rsidP="00B00E13">
                      <w:pPr>
                        <w:rPr>
                          <w:rFonts w:ascii="Gill Sans MT" w:hAnsi="Gill Sans MT"/>
                        </w:rPr>
                      </w:pPr>
                      <w:r>
                        <w:rPr>
                          <w:rFonts w:ascii="Gill Sans MT" w:hAnsi="Gill Sans MT"/>
                          <w:b/>
                          <w:sz w:val="28"/>
                          <w:szCs w:val="28"/>
                        </w:rPr>
                        <w:t xml:space="preserve">(l) </w:t>
                      </w:r>
                      <w:r w:rsidR="00B00E13" w:rsidRPr="00EC543E">
                        <w:rPr>
                          <w:rFonts w:ascii="Gill Sans MT" w:hAnsi="Gill Sans MT"/>
                          <w:b/>
                          <w:sz w:val="28"/>
                          <w:szCs w:val="28"/>
                        </w:rPr>
                        <w:t>The Institute for Mathematics</w:t>
                      </w:r>
                      <w:r w:rsidR="00AA06AD">
                        <w:rPr>
                          <w:rFonts w:ascii="Gill Sans MT" w:hAnsi="Gill Sans MT"/>
                          <w:b/>
                          <w:sz w:val="28"/>
                          <w:szCs w:val="28"/>
                        </w:rPr>
                        <w:t xml:space="preserve"> [30]</w:t>
                      </w:r>
                    </w:p>
                    <w:p w:rsidR="00B00E13" w:rsidRPr="00D74023" w:rsidRDefault="006C3F2A" w:rsidP="00B00E13">
                      <w:pPr>
                        <w:rPr>
                          <w:rFonts w:ascii="Gill Sans MT" w:hAnsi="Gill Sans MT"/>
                          <w:color w:val="4472C4" w:themeColor="accent5"/>
                          <w:sz w:val="24"/>
                          <w:szCs w:val="24"/>
                          <w:u w:val="single"/>
                        </w:rPr>
                      </w:pPr>
                      <w:hyperlink r:id="rId39" w:history="1">
                        <w:r w:rsidR="00B00E13" w:rsidRPr="00D74023">
                          <w:rPr>
                            <w:rStyle w:val="Hyperlink"/>
                            <w:rFonts w:ascii="Gill Sans MT" w:hAnsi="Gill Sans MT"/>
                            <w:sz w:val="24"/>
                            <w:szCs w:val="24"/>
                          </w:rPr>
                          <w:t>https://ima.org.uk/support/grants/</w:t>
                        </w:r>
                      </w:hyperlink>
                    </w:p>
                    <w:p w:rsidR="00B00E13" w:rsidRPr="00D74023" w:rsidRDefault="00B00E13" w:rsidP="00B00E13">
                      <w:pPr>
                        <w:rPr>
                          <w:rFonts w:ascii="Gill Sans MT" w:hAnsi="Gill Sans MT"/>
                          <w:sz w:val="24"/>
                          <w:szCs w:val="24"/>
                        </w:rPr>
                      </w:pPr>
                      <w:r w:rsidRPr="00D74023">
                        <w:rPr>
                          <w:rFonts w:ascii="Gill Sans MT" w:hAnsi="Gill Sans MT"/>
                          <w:sz w:val="24"/>
                          <w:szCs w:val="24"/>
                        </w:rPr>
                        <w:t>Grants for secondary schools</w:t>
                      </w:r>
                    </w:p>
                    <w:p w:rsidR="00B00E13" w:rsidRDefault="00B00E13"/>
                  </w:txbxContent>
                </v:textbox>
                <w10:wrap type="square" anchorx="margin"/>
              </v:shape>
            </w:pict>
          </mc:Fallback>
        </mc:AlternateContent>
      </w:r>
      <w:r w:rsidR="0023387C">
        <w:rPr>
          <w:rFonts w:ascii="Gill Sans MT" w:eastAsia="Times New Roman" w:hAnsi="Gill Sans MT" w:cs="Arial"/>
          <w:color w:val="0B0C0C"/>
          <w:sz w:val="24"/>
          <w:szCs w:val="24"/>
          <w:lang w:eastAsia="en-GB"/>
        </w:rPr>
        <w:br w:type="page"/>
      </w:r>
    </w:p>
    <w:p w14:paraId="5CCC5A0E" w14:textId="77777777" w:rsidR="001A2455" w:rsidRDefault="00DA0AEB" w:rsidP="00B00E13">
      <w:pPr>
        <w:shd w:val="clear" w:color="auto" w:fill="FFFFFF"/>
        <w:spacing w:before="300" w:after="300" w:line="240" w:lineRule="auto"/>
        <w:rPr>
          <w:rFonts w:ascii="Gill Sans MT" w:eastAsia="Times New Roman" w:hAnsi="Gill Sans MT" w:cs="Arial"/>
          <w:color w:val="0B0C0C"/>
          <w:sz w:val="24"/>
          <w:szCs w:val="24"/>
          <w:lang w:eastAsia="en-GB"/>
        </w:rPr>
      </w:pPr>
      <w:r>
        <w:rPr>
          <w:noProof/>
          <w:lang w:eastAsia="en-GB"/>
        </w:rPr>
        <w:lastRenderedPageBreak/>
        <mc:AlternateContent>
          <mc:Choice Requires="wps">
            <w:drawing>
              <wp:anchor distT="45720" distB="45720" distL="114300" distR="114300" simplePos="0" relativeHeight="251708416" behindDoc="0" locked="0" layoutInCell="1" allowOverlap="1" wp14:anchorId="79B4B874" wp14:editId="25153BD8">
                <wp:simplePos x="0" y="0"/>
                <wp:positionH relativeFrom="margin">
                  <wp:align>left</wp:align>
                </wp:positionH>
                <wp:positionV relativeFrom="paragraph">
                  <wp:posOffset>5155565</wp:posOffset>
                </wp:positionV>
                <wp:extent cx="6038850" cy="1554480"/>
                <wp:effectExtent l="0" t="0" r="1905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544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BFD97C1" w14:textId="77777777" w:rsidR="00B1333C" w:rsidRDefault="006C3F2A">
                            <w:pPr>
                              <w:rPr>
                                <w:b/>
                                <w:sz w:val="28"/>
                                <w:szCs w:val="28"/>
                              </w:rPr>
                            </w:pPr>
                            <w:r>
                              <w:rPr>
                                <w:b/>
                                <w:sz w:val="28"/>
                                <w:szCs w:val="28"/>
                              </w:rPr>
                              <w:t>(o</w:t>
                            </w:r>
                            <w:r w:rsidR="001E6F2D">
                              <w:rPr>
                                <w:b/>
                                <w:sz w:val="28"/>
                                <w:szCs w:val="28"/>
                              </w:rPr>
                              <w:t xml:space="preserve">) </w:t>
                            </w:r>
                            <w:r w:rsidR="00B1333C" w:rsidRPr="00B1333C">
                              <w:rPr>
                                <w:b/>
                                <w:sz w:val="28"/>
                                <w:szCs w:val="28"/>
                              </w:rPr>
                              <w:t>Garfield Weston Foundation [9]</w:t>
                            </w:r>
                          </w:p>
                          <w:p w14:paraId="0AB3A11B" w14:textId="77777777" w:rsidR="00B1333C" w:rsidRPr="00D74023" w:rsidRDefault="0022409B">
                            <w:pPr>
                              <w:rPr>
                                <w:rFonts w:ascii="Gill Sans MT" w:hAnsi="Gill Sans MT"/>
                                <w:color w:val="4472C4" w:themeColor="accent5"/>
                                <w:sz w:val="22"/>
                                <w:szCs w:val="22"/>
                                <w:u w:val="single"/>
                              </w:rPr>
                            </w:pPr>
                            <w:hyperlink r:id="rId40" w:history="1">
                              <w:r w:rsidR="00B1333C" w:rsidRPr="00D74023">
                                <w:rPr>
                                  <w:rStyle w:val="Hyperlink"/>
                                  <w:rFonts w:ascii="Gill Sans MT" w:hAnsi="Gill Sans MT"/>
                                  <w:sz w:val="22"/>
                                  <w:szCs w:val="22"/>
                                </w:rPr>
                                <w:t>https://garfieldweston.org/</w:t>
                              </w:r>
                            </w:hyperlink>
                          </w:p>
                          <w:p w14:paraId="2838420E" w14:textId="77777777" w:rsidR="00B1333C" w:rsidRPr="00DA0AEB" w:rsidRDefault="00DA0AEB" w:rsidP="00DA0AEB">
                            <w:pPr>
                              <w:rPr>
                                <w:rFonts w:ascii="Gill Sans MT" w:hAnsi="Gill Sans MT"/>
                                <w:sz w:val="22"/>
                                <w:szCs w:val="22"/>
                              </w:rPr>
                            </w:pPr>
                            <w:r>
                              <w:rPr>
                                <w:rFonts w:ascii="Gill Sans MT" w:hAnsi="Gill Sans MT"/>
                                <w:sz w:val="22"/>
                                <w:szCs w:val="22"/>
                              </w:rPr>
                              <w:t xml:space="preserve">Supportive of faith grants, </w:t>
                            </w:r>
                            <w:r w:rsidR="00B1333C" w:rsidRPr="00D74023">
                              <w:rPr>
                                <w:rFonts w:ascii="Gill Sans MT" w:eastAsia="Times New Roman" w:hAnsi="Gill Sans MT" w:cs="Calibri"/>
                                <w:color w:val="000000"/>
                                <w:sz w:val="22"/>
                                <w:szCs w:val="22"/>
                                <w:lang w:eastAsia="en-GB"/>
                              </w:rPr>
                              <w:t>Schools and charities can apply - aim of grant is to support organisations that gave effective solutions to helping those most in need, preference given to organisations that can show they are addressing a need and that their work is high quality. Major Grants (£100,000) and Regular Grants (up to £99,000) available.</w:t>
                            </w:r>
                          </w:p>
                          <w:p w14:paraId="114AE43D" w14:textId="77777777" w:rsidR="00B1333C" w:rsidRPr="00B1333C" w:rsidRDefault="00B1333C">
                            <w:pPr>
                              <w:rPr>
                                <w:color w:val="4472C4" w:themeColor="accent5"/>
                                <w:sz w:val="22"/>
                                <w:szCs w:val="22"/>
                                <w:u w:val="single"/>
                              </w:rPr>
                            </w:pPr>
                          </w:p>
                          <w:p w14:paraId="0122A0C7" w14:textId="77777777" w:rsidR="00B1333C" w:rsidRPr="00B1333C" w:rsidRDefault="00B1333C">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0;margin-top:405.95pt;width:475.5pt;height:122.4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zSAIAAMkEAAAOAAAAZHJzL2Uyb0RvYy54bWysVNuO2yAQfa/Uf0C8N07cJE2tOKtttq0q&#10;bS/qbj+AYIjRYsYFEjv79R3A8UZttQ9VXxAwcw5nbqyv+kaTo7BOgSnpbDKlRBgOlTL7kv64//Bq&#10;RYnzzFRMgxElPQlHrzYvX6y7thA51KArYQmSGFd0bUlr79siyxyvRcPcBFph0CjBNszj0e6zyrIO&#10;2Rud5dPpMuvAVq0FLpzD25tkpJvIL6Xg/quUTniiS4rafFxtXHdhzTZrVuwta2vFBxnsH1Q0TBl8&#10;dKS6YZ6Rg1V/UDWKW3Ag/YRDk4GUiosYA0Yzm/4WzV3NWhFjweS4dkyT+3+0/MvxmyWqKmm+oMSw&#10;Bmt0L3pP3kFP8pCernUFet216Od7vMYyx1Bdewv8wRED25qZvbi2FrpasArlzQIyu4AmHhdIdt1n&#10;qPAZdvAQiXppm5A7zAZBdizTaSxNkMLxcjl9vVot0MTRNlss5vNVLF7GijO8tc5/FNCQsCmpxdpH&#10;ena8dT7IYcXZJbymTViD3vemim3gmdJpj67BHAMImgf1/qRFgn4XEpP2lIrQrmKrLTkybDTGuTB+&#10;EXMQmNA7wKTSegTmKYfPAQf/ABWxlUfwUIDnwCMivgzGj+BGGbB/e716SGVDpcn/nIEUd6im73d9&#10;6pbluTd2UJ2wqhbSbOFfgJsa7CMlHc5VSd3PA7OCEv3JYGe8nc3nYRDjYb54k+PBXlp2lxZmOFKV&#10;1FOStlsfhzcEZeAaO0iqWNsgLikZROO8xJIPsx0G8vIcvZ5+oM0vAAAA//8DAFBLAwQUAAYACAAA&#10;ACEAVW81u+AAAAAJAQAADwAAAGRycy9kb3ducmV2LnhtbEyPwW7CMBBE75X4B2uReitOKkEhjYMq&#10;pEpt1QOEHHo08ZJExOsoNkn4+25P5bgzo9k36XayrRiw940jBfEiAoFUOtNQpaA4vj+tQfigyejW&#10;ESq4oYdtNntIdWLcSAcc8lAJLiGfaAV1CF0ipS9rtNovXIfE3tn1Vgc++0qaXo9cblv5HEUraXVD&#10;/KHWHe5qLC/51SoYinF//v7Zf31eTIMfxWGXN8ebUo/z6e0VRMAp/IfhD5/RIWOmk7uS8aJVwEOC&#10;gnUcb0CwvVnGrJw4Fy1XLyCzVN4vyH4BAAD//wMAUEsBAi0AFAAGAAgAAAAhALaDOJL+AAAA4QEA&#10;ABMAAAAAAAAAAAAAAAAAAAAAAFtDb250ZW50X1R5cGVzXS54bWxQSwECLQAUAAYACAAAACEAOP0h&#10;/9YAAACUAQAACwAAAAAAAAAAAAAAAAAvAQAAX3JlbHMvLnJlbHNQSwECLQAUAAYACAAAACEA/mbv&#10;c0gCAADJBAAADgAAAAAAAAAAAAAAAAAuAgAAZHJzL2Uyb0RvYy54bWxQSwECLQAUAAYACAAAACEA&#10;VW81u+AAAAAJAQAADwAAAAAAAAAAAAAAAACiBAAAZHJzL2Rvd25yZXYueG1sUEsFBgAAAAAEAAQA&#10;8wAAAK8FAAAAAA==&#10;" fillcolor="#82a0d7 [2168]" strokecolor="#4472c4 [3208]" strokeweight=".5pt">
                <v:fill color2="#678ccf [2616]" rotate="t" colors="0 #a8b7df;.5 #9aabd9;1 #879ed7" focus="100%" type="gradient">
                  <o:fill v:ext="view" type="gradientUnscaled"/>
                </v:fill>
                <v:textbox>
                  <w:txbxContent>
                    <w:p w:rsidR="00B1333C" w:rsidRDefault="006C3F2A">
                      <w:pPr>
                        <w:rPr>
                          <w:b/>
                          <w:sz w:val="28"/>
                          <w:szCs w:val="28"/>
                        </w:rPr>
                      </w:pPr>
                      <w:r>
                        <w:rPr>
                          <w:b/>
                          <w:sz w:val="28"/>
                          <w:szCs w:val="28"/>
                        </w:rPr>
                        <w:t>(o</w:t>
                      </w:r>
                      <w:r w:rsidR="001E6F2D">
                        <w:rPr>
                          <w:b/>
                          <w:sz w:val="28"/>
                          <w:szCs w:val="28"/>
                        </w:rPr>
                        <w:t xml:space="preserve">) </w:t>
                      </w:r>
                      <w:r w:rsidR="00B1333C" w:rsidRPr="00B1333C">
                        <w:rPr>
                          <w:b/>
                          <w:sz w:val="28"/>
                          <w:szCs w:val="28"/>
                        </w:rPr>
                        <w:t>Garfield Weston Foundation [9]</w:t>
                      </w:r>
                    </w:p>
                    <w:p w:rsidR="00B1333C" w:rsidRPr="00D74023" w:rsidRDefault="006C3F2A">
                      <w:pPr>
                        <w:rPr>
                          <w:rFonts w:ascii="Gill Sans MT" w:hAnsi="Gill Sans MT"/>
                          <w:color w:val="4472C4" w:themeColor="accent5"/>
                          <w:sz w:val="22"/>
                          <w:szCs w:val="22"/>
                          <w:u w:val="single"/>
                        </w:rPr>
                      </w:pPr>
                      <w:hyperlink r:id="rId41" w:history="1">
                        <w:r w:rsidR="00B1333C" w:rsidRPr="00D74023">
                          <w:rPr>
                            <w:rStyle w:val="Hyperlink"/>
                            <w:rFonts w:ascii="Gill Sans MT" w:hAnsi="Gill Sans MT"/>
                            <w:sz w:val="22"/>
                            <w:szCs w:val="22"/>
                          </w:rPr>
                          <w:t>https://garfieldweston.org/</w:t>
                        </w:r>
                      </w:hyperlink>
                    </w:p>
                    <w:p w:rsidR="00B1333C" w:rsidRPr="00DA0AEB" w:rsidRDefault="00DA0AEB" w:rsidP="00DA0AEB">
                      <w:pPr>
                        <w:rPr>
                          <w:rFonts w:ascii="Gill Sans MT" w:hAnsi="Gill Sans MT"/>
                          <w:sz w:val="22"/>
                          <w:szCs w:val="22"/>
                        </w:rPr>
                      </w:pPr>
                      <w:r>
                        <w:rPr>
                          <w:rFonts w:ascii="Gill Sans MT" w:hAnsi="Gill Sans MT"/>
                          <w:sz w:val="22"/>
                          <w:szCs w:val="22"/>
                        </w:rPr>
                        <w:t xml:space="preserve">Supportive of faith grants, </w:t>
                      </w:r>
                      <w:r w:rsidR="00B1333C" w:rsidRPr="00D74023">
                        <w:rPr>
                          <w:rFonts w:ascii="Gill Sans MT" w:eastAsia="Times New Roman" w:hAnsi="Gill Sans MT" w:cs="Calibri"/>
                          <w:color w:val="000000"/>
                          <w:sz w:val="22"/>
                          <w:szCs w:val="22"/>
                          <w:lang w:eastAsia="en-GB"/>
                        </w:rPr>
                        <w:t>Schools and charities can apply - aim of grant is to support organisations that gave effective solutions to helping those most in need, preference given to organisations that can show they are addressing a need and that their work is high quality. Major Grants (£100,000) and Regular Grants (up to £99,000) available.</w:t>
                      </w:r>
                    </w:p>
                    <w:p w:rsidR="00B1333C" w:rsidRPr="00B1333C" w:rsidRDefault="00B1333C">
                      <w:pPr>
                        <w:rPr>
                          <w:color w:val="4472C4" w:themeColor="accent5"/>
                          <w:sz w:val="22"/>
                          <w:szCs w:val="22"/>
                          <w:u w:val="single"/>
                        </w:rPr>
                      </w:pPr>
                    </w:p>
                    <w:p w:rsidR="00B1333C" w:rsidRPr="00B1333C" w:rsidRDefault="00B1333C">
                      <w:pPr>
                        <w:rPr>
                          <w:b/>
                          <w:sz w:val="28"/>
                          <w:szCs w:val="28"/>
                        </w:rPr>
                      </w:pPr>
                    </w:p>
                  </w:txbxContent>
                </v:textbox>
                <w10:wrap type="square" anchorx="margin"/>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92032" behindDoc="0" locked="0" layoutInCell="1" allowOverlap="1" wp14:anchorId="3AA59121" wp14:editId="7CBD79A6">
                <wp:simplePos x="0" y="0"/>
                <wp:positionH relativeFrom="margin">
                  <wp:align>left</wp:align>
                </wp:positionH>
                <wp:positionV relativeFrom="paragraph">
                  <wp:posOffset>1920875</wp:posOffset>
                </wp:positionV>
                <wp:extent cx="5895975" cy="1404620"/>
                <wp:effectExtent l="0" t="0" r="2857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A7FACB6" w14:textId="77777777" w:rsidR="00B00E13" w:rsidRPr="006C3F2A" w:rsidRDefault="00B00E13" w:rsidP="006C3F2A">
                            <w:pPr>
                              <w:pStyle w:val="ListParagraph"/>
                              <w:numPr>
                                <w:ilvl w:val="0"/>
                                <w:numId w:val="26"/>
                              </w:numPr>
                              <w:rPr>
                                <w:rFonts w:ascii="Gill Sans MT" w:hAnsi="Gill Sans MT"/>
                                <w:b/>
                                <w:sz w:val="28"/>
                                <w:szCs w:val="28"/>
                              </w:rPr>
                            </w:pPr>
                            <w:r w:rsidRPr="006C3F2A">
                              <w:rPr>
                                <w:rFonts w:ascii="Gill Sans MT" w:hAnsi="Gill Sans MT"/>
                                <w:b/>
                                <w:sz w:val="28"/>
                                <w:szCs w:val="28"/>
                              </w:rPr>
                              <w:t>British Science Week</w:t>
                            </w:r>
                            <w:r w:rsidR="009D2327" w:rsidRPr="006C3F2A">
                              <w:rPr>
                                <w:rFonts w:ascii="Gill Sans MT" w:hAnsi="Gill Sans MT"/>
                                <w:b/>
                                <w:sz w:val="28"/>
                                <w:szCs w:val="28"/>
                              </w:rPr>
                              <w:t xml:space="preserve"> [33]</w:t>
                            </w:r>
                          </w:p>
                          <w:p w14:paraId="2F118BE3" w14:textId="77777777" w:rsidR="00B00E13" w:rsidRPr="00D74023" w:rsidRDefault="0022409B" w:rsidP="00B00E13">
                            <w:pPr>
                              <w:rPr>
                                <w:rStyle w:val="Hyperlink"/>
                                <w:rFonts w:ascii="Gill Sans MT" w:hAnsi="Gill Sans MT"/>
                                <w:sz w:val="24"/>
                                <w:szCs w:val="24"/>
                              </w:rPr>
                            </w:pPr>
                            <w:hyperlink r:id="rId42" w:history="1">
                              <w:r w:rsidR="00B00E13" w:rsidRPr="00D74023">
                                <w:rPr>
                                  <w:rStyle w:val="Hyperlink"/>
                                  <w:rFonts w:ascii="Gill Sans MT" w:hAnsi="Gill Sans MT"/>
                                  <w:sz w:val="24"/>
                                  <w:szCs w:val="24"/>
                                </w:rPr>
                                <w:t>https://www.britishscienceweek.org/about-us/grants/</w:t>
                              </w:r>
                            </w:hyperlink>
                          </w:p>
                          <w:p w14:paraId="4F30436A" w14:textId="77777777"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Grant applications open in September 2017 for schools to run activities in British Science Week. [9</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to 18</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March 2018].</w:t>
                            </w:r>
                          </w:p>
                          <w:p w14:paraId="099727B2" w14:textId="77777777"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Grants</w:t>
                            </w:r>
                          </w:p>
                          <w:p w14:paraId="06DA7BEF" w14:textId="77777777"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This scheme offers grants for schools in challenging circumstances to organise their own events as part of British Science Week. There are two options available:</w:t>
                            </w:r>
                          </w:p>
                          <w:p w14:paraId="06D13002" w14:textId="77777777" w:rsidR="00D204AC" w:rsidRPr="00D74023" w:rsidRDefault="00D204AC" w:rsidP="00D204AC">
                            <w:pPr>
                              <w:pStyle w:val="ListParagraph"/>
                              <w:numPr>
                                <w:ilvl w:val="0"/>
                                <w:numId w:val="20"/>
                              </w:num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 A grant of up to £300 for your school to run an activity</w:t>
                            </w:r>
                          </w:p>
                          <w:p w14:paraId="222B6856" w14:textId="77777777" w:rsidR="00B00E13" w:rsidRPr="00D74023" w:rsidRDefault="00D204AC" w:rsidP="00D204AC">
                            <w:pPr>
                              <w:pStyle w:val="ListParagraph"/>
                              <w:numPr>
                                <w:ilvl w:val="0"/>
                                <w:numId w:val="20"/>
                              </w:numPr>
                              <w:rPr>
                                <w:rFonts w:ascii="Gill Sans MT" w:hAnsi="Gill Sans MT"/>
                                <w:sz w:val="22"/>
                                <w:szCs w:val="22"/>
                              </w:rPr>
                            </w:pPr>
                            <w:r w:rsidRPr="00D74023">
                              <w:rPr>
                                <w:rStyle w:val="Hyperlink"/>
                                <w:rFonts w:ascii="Gill Sans MT" w:hAnsi="Gill Sans MT"/>
                                <w:color w:val="auto"/>
                                <w:sz w:val="22"/>
                                <w:szCs w:val="22"/>
                                <w:u w:val="none"/>
                              </w:rPr>
                              <w:t>Kick Start More grant: A grant of up to £700 for your school to host a science event or activity involves your students and the local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3ABEC" id="_x0000_s1048" type="#_x0000_t202" style="position:absolute;margin-left:0;margin-top:151.25pt;width:464.25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pASQIAAMkEAAAOAAAAZHJzL2Uyb0RvYy54bWysVMtu2zAQvBfoPxC817IF24kFy0HqNEWB&#10;9IEm/YA1RVlEJC5L0pbcr8+SsmWjLXIoeiEocmc4u7Or5U3X1GwvrVOocz4ZjTmTWmCh9DbnP57u&#10;311z5jzoAmrUMucH6fjN6u2bZWsymWKFdSEtIxLtstbkvPLeZEniRCUbcCM0UtNlibYBT592mxQW&#10;WmJv6iQdj+dJi7YwFoV0jk7v+ku+ivxlKYX/WpZOelbnnLT5uNq4bsKarJaQbS2YSomjDPgHFQ0o&#10;TY8OVHfgge2s+oOqUcKiw9KPBDYJlqUSMuZA2UzGv2XzWIGRMRcqjjNDmdz/oxVf9t8sUwV5N+dM&#10;Q0MePcnOs/fYsTSUpzUuo6hHQ3G+o2MKjak684Di2TGN6wr0Vt5ai20loSB5k4BMLqA9jwskm/Yz&#10;FvQM7DxGoq60TagdVYMRO9l0GKwJUgQdzq4Xs8XVjDNBd5PpeDpPo3kJZCe4sc5/lNiwsMm5Je8j&#10;PewfnA9yIDuFhNdqHdag94MuYht4UHW/p9BwHRMImo/q/aGWPfS7LKlo51KEdpXr2rI9UKOBEFL7&#10;WaxBYKLoACtVXQ/AtK/ha8BjfIDK2MoD+GjAa+ABEV9G7QdwozTav71ePPe2kdI+/lSBPu/gpu82&#10;XeyWNIaGow0WB3LVYj9b9C+gTYX2F2ctzVXO3c8dWMlZ/UlTZywm02kYxPgxnV2Rjcxe3mwub0AL&#10;osq556zfrn0c3pCUM7fUQfcqentWchRN8xItP852GMjL7xh1/gOtXgAAAP//AwBQSwMEFAAGAAgA&#10;AAAhAA7UsT3eAAAACAEAAA8AAABkcnMvZG93bnJldi54bWxMj81OwzAQhO9IvIO1SL1RB1elJcSp&#10;EFUvqBLqzwM48TaOsNdR7Nbh7TEnuM1qVjPfVJvJWXbDMfSeJDzNC2BIrdc9dRLOp93jGliIirSy&#10;nlDCNwbY1Pd3lSq1T3TA2zF2LIdQKJUEE+NQch5ag06FuR+Qsnfxo1Mxn2PH9ahSDneWi6J45k71&#10;lBuMGvDdYPt1vDoJnzbtxc58XM7NYdulhM2+DyspZw/T2yuwiFP8e4Zf/IwOdWZq/JV0YFZCHhIl&#10;LAqxBJbtF7HOopGwFIsV8Lri/wfUPwAAAP//AwBQSwECLQAUAAYACAAAACEAtoM4kv4AAADhAQAA&#10;EwAAAAAAAAAAAAAAAAAAAAAAW0NvbnRlbnRfVHlwZXNdLnhtbFBLAQItABQABgAIAAAAIQA4/SH/&#10;1gAAAJQBAAALAAAAAAAAAAAAAAAAAC8BAABfcmVscy8ucmVsc1BLAQItABQABgAIAAAAIQC7LqpA&#10;SQIAAMkEAAAOAAAAAAAAAAAAAAAAAC4CAABkcnMvZTJvRG9jLnhtbFBLAQItABQABgAIAAAAIQAO&#10;1LE93gAAAAgBAAAPAAAAAAAAAAAAAAAAAKMEAABkcnMvZG93bnJldi54bWxQSwUGAAAAAAQABADz&#10;AAAArgUAAAAA&#10;" fillcolor="#82a0d7 [2168]" strokecolor="#4472c4 [3208]" strokeweight=".5pt">
                <v:fill color2="#678ccf [2616]" rotate="t" colors="0 #a8b7df;.5 #9aabd9;1 #879ed7" focus="100%" type="gradient">
                  <o:fill v:ext="view" type="gradientUnscaled"/>
                </v:fill>
                <v:textbox style="mso-fit-shape-to-text:t">
                  <w:txbxContent>
                    <w:p w:rsidR="00B00E13" w:rsidRPr="006C3F2A" w:rsidRDefault="00B00E13" w:rsidP="006C3F2A">
                      <w:pPr>
                        <w:pStyle w:val="ListParagraph"/>
                        <w:numPr>
                          <w:ilvl w:val="0"/>
                          <w:numId w:val="26"/>
                        </w:numPr>
                        <w:rPr>
                          <w:rFonts w:ascii="Gill Sans MT" w:hAnsi="Gill Sans MT"/>
                          <w:b/>
                          <w:sz w:val="28"/>
                          <w:szCs w:val="28"/>
                        </w:rPr>
                      </w:pPr>
                      <w:r w:rsidRPr="006C3F2A">
                        <w:rPr>
                          <w:rFonts w:ascii="Gill Sans MT" w:hAnsi="Gill Sans MT"/>
                          <w:b/>
                          <w:sz w:val="28"/>
                          <w:szCs w:val="28"/>
                        </w:rPr>
                        <w:t>British Science Week</w:t>
                      </w:r>
                      <w:r w:rsidR="009D2327" w:rsidRPr="006C3F2A">
                        <w:rPr>
                          <w:rFonts w:ascii="Gill Sans MT" w:hAnsi="Gill Sans MT"/>
                          <w:b/>
                          <w:sz w:val="28"/>
                          <w:szCs w:val="28"/>
                        </w:rPr>
                        <w:t xml:space="preserve"> [33]</w:t>
                      </w:r>
                    </w:p>
                    <w:p w:rsidR="00B00E13" w:rsidRPr="00D74023" w:rsidRDefault="006C3F2A" w:rsidP="00B00E13">
                      <w:pPr>
                        <w:rPr>
                          <w:rStyle w:val="Hyperlink"/>
                          <w:rFonts w:ascii="Gill Sans MT" w:hAnsi="Gill Sans MT"/>
                          <w:sz w:val="24"/>
                          <w:szCs w:val="24"/>
                        </w:rPr>
                      </w:pPr>
                      <w:hyperlink r:id="rId43" w:history="1">
                        <w:r w:rsidR="00B00E13" w:rsidRPr="00D74023">
                          <w:rPr>
                            <w:rStyle w:val="Hyperlink"/>
                            <w:rFonts w:ascii="Gill Sans MT" w:hAnsi="Gill Sans MT"/>
                            <w:sz w:val="24"/>
                            <w:szCs w:val="24"/>
                          </w:rPr>
                          <w:t>https://www.britishscienceweek.org/about-us/grants/</w:t>
                        </w:r>
                      </w:hyperlink>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Grant applications open in September 2017 for schools to run activities in British Science Week. [9</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to 18</w:t>
                      </w:r>
                      <w:r w:rsidRPr="00D74023">
                        <w:rPr>
                          <w:rStyle w:val="Hyperlink"/>
                          <w:rFonts w:ascii="Gill Sans MT" w:hAnsi="Gill Sans MT"/>
                          <w:color w:val="auto"/>
                          <w:sz w:val="22"/>
                          <w:szCs w:val="22"/>
                          <w:u w:val="none"/>
                          <w:vertAlign w:val="superscript"/>
                        </w:rPr>
                        <w:t>th</w:t>
                      </w:r>
                      <w:r w:rsidRPr="00D74023">
                        <w:rPr>
                          <w:rStyle w:val="Hyperlink"/>
                          <w:rFonts w:ascii="Gill Sans MT" w:hAnsi="Gill Sans MT"/>
                          <w:color w:val="auto"/>
                          <w:sz w:val="22"/>
                          <w:szCs w:val="22"/>
                          <w:u w:val="none"/>
                        </w:rPr>
                        <w:t xml:space="preserve"> March 2018].</w:t>
                      </w:r>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Grants</w:t>
                      </w:r>
                    </w:p>
                    <w:p w:rsidR="0096725E" w:rsidRPr="00D74023" w:rsidRDefault="0096725E" w:rsidP="00B00E13">
                      <w:p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This scheme offers grants for schools in challenging circumstances to organise their own events as part of British Science Week. There are two options available:</w:t>
                      </w:r>
                    </w:p>
                    <w:p w:rsidR="00D204AC" w:rsidRPr="00D74023" w:rsidRDefault="00D204AC" w:rsidP="00D204AC">
                      <w:pPr>
                        <w:pStyle w:val="ListParagraph"/>
                        <w:numPr>
                          <w:ilvl w:val="0"/>
                          <w:numId w:val="20"/>
                        </w:numPr>
                        <w:rPr>
                          <w:rStyle w:val="Hyperlink"/>
                          <w:rFonts w:ascii="Gill Sans MT" w:hAnsi="Gill Sans MT"/>
                          <w:color w:val="auto"/>
                          <w:sz w:val="22"/>
                          <w:szCs w:val="22"/>
                          <w:u w:val="none"/>
                        </w:rPr>
                      </w:pPr>
                      <w:r w:rsidRPr="00D74023">
                        <w:rPr>
                          <w:rStyle w:val="Hyperlink"/>
                          <w:rFonts w:ascii="Gill Sans MT" w:hAnsi="Gill Sans MT"/>
                          <w:color w:val="auto"/>
                          <w:sz w:val="22"/>
                          <w:szCs w:val="22"/>
                          <w:u w:val="none"/>
                        </w:rPr>
                        <w:t>Kick Start Grant: A grant of up to £300 for your school to run an activity</w:t>
                      </w:r>
                    </w:p>
                    <w:p w:rsidR="00B00E13" w:rsidRPr="00D74023" w:rsidRDefault="00D204AC" w:rsidP="00D204AC">
                      <w:pPr>
                        <w:pStyle w:val="ListParagraph"/>
                        <w:numPr>
                          <w:ilvl w:val="0"/>
                          <w:numId w:val="20"/>
                        </w:numPr>
                        <w:rPr>
                          <w:rFonts w:ascii="Gill Sans MT" w:hAnsi="Gill Sans MT"/>
                          <w:sz w:val="22"/>
                          <w:szCs w:val="22"/>
                        </w:rPr>
                      </w:pPr>
                      <w:r w:rsidRPr="00D74023">
                        <w:rPr>
                          <w:rStyle w:val="Hyperlink"/>
                          <w:rFonts w:ascii="Gill Sans MT" w:hAnsi="Gill Sans MT"/>
                          <w:color w:val="auto"/>
                          <w:sz w:val="22"/>
                          <w:szCs w:val="22"/>
                          <w:u w:val="none"/>
                        </w:rPr>
                        <w:t>Kick Start More grant: A grant of up to £700 for your school to host a science event or activity involves your students and the local community.</w:t>
                      </w:r>
                    </w:p>
                  </w:txbxContent>
                </v:textbox>
                <w10:wrap type="square" anchorx="margin"/>
              </v:shape>
            </w:pict>
          </mc:Fallback>
        </mc:AlternateContent>
      </w:r>
      <w:r w:rsidRPr="001E7E64">
        <w:rPr>
          <w:rFonts w:ascii="Gill Sans MT" w:eastAsia="Times New Roman" w:hAnsi="Gill Sans MT" w:cs="Times New Roman"/>
          <w:b/>
          <w:noProof/>
          <w:color w:val="000000"/>
          <w:sz w:val="28"/>
          <w:szCs w:val="28"/>
          <w:lang w:eastAsia="en-GB"/>
        </w:rPr>
        <mc:AlternateContent>
          <mc:Choice Requires="wps">
            <w:drawing>
              <wp:anchor distT="45720" distB="45720" distL="114300" distR="114300" simplePos="0" relativeHeight="251694080" behindDoc="0" locked="0" layoutInCell="1" allowOverlap="1" wp14:anchorId="0BF0CD45" wp14:editId="2FFF7C33">
                <wp:simplePos x="0" y="0"/>
                <wp:positionH relativeFrom="margin">
                  <wp:align>left</wp:align>
                </wp:positionH>
                <wp:positionV relativeFrom="paragraph">
                  <wp:posOffset>0</wp:posOffset>
                </wp:positionV>
                <wp:extent cx="5895975" cy="1638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383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BB09B2F" w14:textId="77777777" w:rsidR="002E071D" w:rsidRDefault="001E6F2D" w:rsidP="001E7E64">
                            <w:pPr>
                              <w:rPr>
                                <w:rFonts w:ascii="Gill Sans MT" w:hAnsi="Gill Sans MT"/>
                                <w:b/>
                                <w:sz w:val="32"/>
                                <w:szCs w:val="32"/>
                              </w:rPr>
                            </w:pPr>
                            <w:r>
                              <w:rPr>
                                <w:rFonts w:ascii="Gill Sans MT" w:hAnsi="Gill Sans MT"/>
                                <w:b/>
                                <w:sz w:val="32"/>
                                <w:szCs w:val="32"/>
                              </w:rPr>
                              <w:t xml:space="preserve">(m) </w:t>
                            </w:r>
                            <w:r w:rsidR="002E071D">
                              <w:rPr>
                                <w:rFonts w:ascii="Gill Sans MT" w:hAnsi="Gill Sans MT"/>
                                <w:b/>
                                <w:sz w:val="32"/>
                                <w:szCs w:val="32"/>
                              </w:rPr>
                              <w:t>Royal Society of Chemistry</w:t>
                            </w:r>
                            <w:r w:rsidR="009D2327">
                              <w:rPr>
                                <w:rFonts w:ascii="Gill Sans MT" w:hAnsi="Gill Sans MT"/>
                                <w:b/>
                                <w:sz w:val="32"/>
                                <w:szCs w:val="32"/>
                              </w:rPr>
                              <w:t xml:space="preserve"> [37]</w:t>
                            </w:r>
                          </w:p>
                          <w:p w14:paraId="013E2754" w14:textId="77777777" w:rsidR="001E7E64" w:rsidRPr="00D74023" w:rsidRDefault="0022409B" w:rsidP="001E7E64">
                            <w:pPr>
                              <w:rPr>
                                <w:rStyle w:val="Hyperlink"/>
                                <w:rFonts w:ascii="Gill Sans MT" w:eastAsia="Times New Roman" w:hAnsi="Gill Sans MT" w:cs="Times New Roman"/>
                                <w:sz w:val="22"/>
                                <w:szCs w:val="22"/>
                                <w:lang w:eastAsia="en-GB"/>
                              </w:rPr>
                            </w:pPr>
                            <w:hyperlink r:id="rId44" w:history="1">
                              <w:r w:rsidR="001E7E64" w:rsidRPr="00D74023">
                                <w:rPr>
                                  <w:rStyle w:val="Hyperlink"/>
                                  <w:rFonts w:ascii="Gill Sans MT" w:eastAsia="Times New Roman" w:hAnsi="Gill Sans MT" w:cs="Times New Roman"/>
                                  <w:sz w:val="22"/>
                                  <w:szCs w:val="22"/>
                                  <w:lang w:eastAsia="en-GB"/>
                                </w:rPr>
                                <w:t>http://www.rsc.org/Membership/Networking/InterestGroups/BMCS/education-support-group/chemistry-clubs.asp</w:t>
                              </w:r>
                            </w:hyperlink>
                          </w:p>
                          <w:p w14:paraId="48777F68" w14:textId="77777777" w:rsidR="002E071D" w:rsidRPr="00D74023" w:rsidRDefault="002E071D" w:rsidP="001E7E64">
                            <w:pPr>
                              <w:rPr>
                                <w:rFonts w:ascii="Gill Sans MT" w:hAnsi="Gill Sans MT"/>
                                <w:sz w:val="22"/>
                                <w:szCs w:val="22"/>
                              </w:rPr>
                            </w:pPr>
                            <w:r w:rsidRPr="00D74023">
                              <w:rPr>
                                <w:rFonts w:ascii="Gill Sans MT" w:hAnsi="Gill Sans MT"/>
                                <w:sz w:val="22"/>
                                <w:szCs w:val="22"/>
                              </w:rPr>
                              <w:t xml:space="preserve">Grants of up to £1000 are available in 2 categories. </w:t>
                            </w:r>
                            <w:r w:rsidR="001A2D6E" w:rsidRPr="00D74023">
                              <w:rPr>
                                <w:rFonts w:ascii="Gill Sans MT" w:hAnsi="Gill Sans MT"/>
                                <w:sz w:val="22"/>
                                <w:szCs w:val="22"/>
                              </w:rPr>
                              <w:t>Chemistry Clubs, and Chemistry e</w:t>
                            </w:r>
                            <w:r w:rsidRPr="00D74023">
                              <w:rPr>
                                <w:rFonts w:ascii="Gill Sans MT" w:hAnsi="Gill Sans MT"/>
                                <w:sz w:val="22"/>
                                <w:szCs w:val="22"/>
                              </w:rPr>
                              <w:t>quipment.</w:t>
                            </w:r>
                          </w:p>
                          <w:p w14:paraId="2B5F93F9" w14:textId="77777777" w:rsidR="002E071D" w:rsidRPr="00D74023" w:rsidRDefault="002E071D" w:rsidP="001E7E64">
                            <w:pPr>
                              <w:rPr>
                                <w:rFonts w:ascii="Gill Sans MT" w:hAnsi="Gill Sans MT"/>
                                <w:sz w:val="22"/>
                                <w:szCs w:val="22"/>
                              </w:rPr>
                            </w:pPr>
                            <w:r w:rsidRPr="00D74023">
                              <w:rPr>
                                <w:rFonts w:ascii="Gill Sans MT" w:hAnsi="Gill Sans MT"/>
                                <w:sz w:val="22"/>
                                <w:szCs w:val="22"/>
                              </w:rPr>
                              <w:t>Enhanced Equipment</w:t>
                            </w:r>
                            <w:r w:rsidR="00DA0AEB">
                              <w:rPr>
                                <w:rFonts w:ascii="Gill Sans MT" w:hAnsi="Gill Sans MT"/>
                                <w:sz w:val="22"/>
                                <w:szCs w:val="22"/>
                              </w:rPr>
                              <w:t xml:space="preserve">, </w:t>
                            </w:r>
                            <w:r w:rsidRPr="00D74023">
                              <w:rPr>
                                <w:rFonts w:ascii="Gill Sans MT" w:hAnsi="Gill Sans MT"/>
                                <w:sz w:val="22"/>
                                <w:szCs w:val="22"/>
                              </w:rPr>
                              <w:t>Chemistry Clubs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4784C" id="_x0000_s1049" type="#_x0000_t202" style="position:absolute;margin-left:0;margin-top:0;width:464.25pt;height:129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rgSgIAAMkEAAAOAAAAZHJzL2Uyb0RvYy54bWysVNuO2yAQfa/Uf0C8N06cZDex4qy22baq&#10;tL2ou/0AgiFGixkKJHb69R1w4o3aah+qviAwcw5n5sx4ddM1mhyE8wpMSSejMSXCcKiU2ZX0++P7&#10;NwtKfGCmYhqMKOlReHqzfv1q1dpC5FCDroQjSGJ80dqS1iHYIss8r0XD/AisMHgpwTUs4NHtssqx&#10;FtkbneXj8VXWgqusAy68x693/SVdJ34pBQ9fpPQiEF1S1BbS6tK6jWu2XrFi55itFT/JYP+gomHK&#10;4KMD1R0LjOyd+oOqUdyBBxlGHJoMpFRcpBwwm8n4t2weamZFygWL4+1QJv//aPnnw1dHVIXeXVNi&#10;WIMePYoukLfQkTyWp7W+wKgHi3Ghw88YmlL19h74kycGNjUzO3HrHLS1YBXKm0RkdgHteXwk2baf&#10;oMJn2D5AIuqka2LtsBoE2dGm42BNlMLx43yxnC+v55RwvJtcTRfTcTIvY8UZbp0PHwQ0JG5K6tD7&#10;RM8O9z5EOaw4h8TXtIlr1PvOVKkNAlO632NovE4JRM0n9eGoRQ/9JiQW7bkUsV3FRjtyYNhojHNh&#10;wjzVIDJhdIRJpfUAzPsavgQ8xUeoSK08gE8GvAQeEOllMGEAN8qA+9vr1VNvGyrt488V6POOboZu&#10;26Vuyafn3thCdURXHfSzhf8C3NTgflLS4lyV1P/YMyco0R8NdsZyMpvFQUyH2fw6x4O7vNle3jDD&#10;kaqkgZJ+uwlpeGNSBm6xg6RK3kZxvZKTaJyXZPlptuNAXp5T1PMfaP0LAAD//wMAUEsDBBQABgAI&#10;AAAAIQAagpUm3QAAAAUBAAAPAAAAZHJzL2Rvd25yZXYueG1sTI/BasMwEETvhf6D2EBvjRxDiuNa&#10;DiVQaEsPieNDjoq1sUWslbEU2/n7qrkkl4Vhhpm32XoyLRuwd9qSgMU8AoZUWaWpFlDuP18TYM5L&#10;UrK1hAKu6GCdPz9lMlV2pB0Oha9ZKCGXSgGN913KuasaNNLNbYcUvJPtjfRB9jVXvRxDuWl5HEVv&#10;3EhNYaGRHW4arM7FxQgYynF7+j1sf77PSuNXudsUen8V4mU2fbwD8zj5exj+8QM65IHpaC+kHGsF&#10;hEf87QZvFSdLYEcB8TKJgOcZf6TP/wAAAP//AwBQSwECLQAUAAYACAAAACEAtoM4kv4AAADhAQAA&#10;EwAAAAAAAAAAAAAAAAAAAAAAW0NvbnRlbnRfVHlwZXNdLnhtbFBLAQItABQABgAIAAAAIQA4/SH/&#10;1gAAAJQBAAALAAAAAAAAAAAAAAAAAC8BAABfcmVscy8ucmVsc1BLAQItABQABgAIAAAAIQAlU6rg&#10;SgIAAMkEAAAOAAAAAAAAAAAAAAAAAC4CAABkcnMvZTJvRG9jLnhtbFBLAQItABQABgAIAAAAIQAa&#10;gpUm3QAAAAUBAAAPAAAAAAAAAAAAAAAAAKQEAABkcnMvZG93bnJldi54bWxQSwUGAAAAAAQABADz&#10;AAAArgUAAAAA&#10;" fillcolor="#82a0d7 [2168]" strokecolor="#4472c4 [3208]" strokeweight=".5pt">
                <v:fill color2="#678ccf [2616]" rotate="t" colors="0 #a8b7df;.5 #9aabd9;1 #879ed7" focus="100%" type="gradient">
                  <o:fill v:ext="view" type="gradientUnscaled"/>
                </v:fill>
                <v:textbox>
                  <w:txbxContent>
                    <w:p w:rsidR="002E071D" w:rsidRDefault="001E6F2D" w:rsidP="001E7E64">
                      <w:pPr>
                        <w:rPr>
                          <w:rFonts w:ascii="Gill Sans MT" w:hAnsi="Gill Sans MT"/>
                          <w:b/>
                          <w:sz w:val="32"/>
                          <w:szCs w:val="32"/>
                        </w:rPr>
                      </w:pPr>
                      <w:r>
                        <w:rPr>
                          <w:rFonts w:ascii="Gill Sans MT" w:hAnsi="Gill Sans MT"/>
                          <w:b/>
                          <w:sz w:val="32"/>
                          <w:szCs w:val="32"/>
                        </w:rPr>
                        <w:t xml:space="preserve">(m) </w:t>
                      </w:r>
                      <w:r w:rsidR="002E071D">
                        <w:rPr>
                          <w:rFonts w:ascii="Gill Sans MT" w:hAnsi="Gill Sans MT"/>
                          <w:b/>
                          <w:sz w:val="32"/>
                          <w:szCs w:val="32"/>
                        </w:rPr>
                        <w:t>Royal Society of Chemistry</w:t>
                      </w:r>
                      <w:r w:rsidR="009D2327">
                        <w:rPr>
                          <w:rFonts w:ascii="Gill Sans MT" w:hAnsi="Gill Sans MT"/>
                          <w:b/>
                          <w:sz w:val="32"/>
                          <w:szCs w:val="32"/>
                        </w:rPr>
                        <w:t xml:space="preserve"> [37]</w:t>
                      </w:r>
                    </w:p>
                    <w:p w:rsidR="001E7E64" w:rsidRPr="00D74023" w:rsidRDefault="006C3F2A" w:rsidP="001E7E64">
                      <w:pPr>
                        <w:rPr>
                          <w:rStyle w:val="Hyperlink"/>
                          <w:rFonts w:ascii="Gill Sans MT" w:eastAsia="Times New Roman" w:hAnsi="Gill Sans MT" w:cs="Times New Roman"/>
                          <w:sz w:val="22"/>
                          <w:szCs w:val="22"/>
                          <w:lang w:eastAsia="en-GB"/>
                        </w:rPr>
                      </w:pPr>
                      <w:hyperlink r:id="rId45" w:history="1">
                        <w:r w:rsidR="001E7E64" w:rsidRPr="00D74023">
                          <w:rPr>
                            <w:rStyle w:val="Hyperlink"/>
                            <w:rFonts w:ascii="Gill Sans MT" w:eastAsia="Times New Roman" w:hAnsi="Gill Sans MT" w:cs="Times New Roman"/>
                            <w:sz w:val="22"/>
                            <w:szCs w:val="22"/>
                            <w:lang w:eastAsia="en-GB"/>
                          </w:rPr>
                          <w:t>http://www.rsc.org/Membership/Networking/InterestGroups/BMCS/education-support-group/chemistry-clubs.asp</w:t>
                        </w:r>
                      </w:hyperlink>
                    </w:p>
                    <w:p w:rsidR="002E071D" w:rsidRPr="00D74023" w:rsidRDefault="002E071D" w:rsidP="001E7E64">
                      <w:pPr>
                        <w:rPr>
                          <w:rFonts w:ascii="Gill Sans MT" w:hAnsi="Gill Sans MT"/>
                          <w:sz w:val="22"/>
                          <w:szCs w:val="22"/>
                        </w:rPr>
                      </w:pPr>
                      <w:r w:rsidRPr="00D74023">
                        <w:rPr>
                          <w:rFonts w:ascii="Gill Sans MT" w:hAnsi="Gill Sans MT"/>
                          <w:sz w:val="22"/>
                          <w:szCs w:val="22"/>
                        </w:rPr>
                        <w:t xml:space="preserve">Grants of up to £1000 are available in 2 categories. </w:t>
                      </w:r>
                      <w:r w:rsidR="001A2D6E" w:rsidRPr="00D74023">
                        <w:rPr>
                          <w:rFonts w:ascii="Gill Sans MT" w:hAnsi="Gill Sans MT"/>
                          <w:sz w:val="22"/>
                          <w:szCs w:val="22"/>
                        </w:rPr>
                        <w:t>Chemistry Clubs, and Chemistry e</w:t>
                      </w:r>
                      <w:r w:rsidRPr="00D74023">
                        <w:rPr>
                          <w:rFonts w:ascii="Gill Sans MT" w:hAnsi="Gill Sans MT"/>
                          <w:sz w:val="22"/>
                          <w:szCs w:val="22"/>
                        </w:rPr>
                        <w:t>quipment.</w:t>
                      </w:r>
                    </w:p>
                    <w:p w:rsidR="002E071D" w:rsidRPr="00D74023" w:rsidRDefault="002E071D" w:rsidP="001E7E64">
                      <w:pPr>
                        <w:rPr>
                          <w:rFonts w:ascii="Gill Sans MT" w:hAnsi="Gill Sans MT"/>
                          <w:sz w:val="22"/>
                          <w:szCs w:val="22"/>
                        </w:rPr>
                      </w:pPr>
                      <w:r w:rsidRPr="00D74023">
                        <w:rPr>
                          <w:rFonts w:ascii="Gill Sans MT" w:hAnsi="Gill Sans MT"/>
                          <w:sz w:val="22"/>
                          <w:szCs w:val="22"/>
                        </w:rPr>
                        <w:t>Enhanced Equipment</w:t>
                      </w:r>
                      <w:r w:rsidR="00DA0AEB">
                        <w:rPr>
                          <w:rFonts w:ascii="Gill Sans MT" w:hAnsi="Gill Sans MT"/>
                          <w:sz w:val="22"/>
                          <w:szCs w:val="22"/>
                        </w:rPr>
                        <w:t xml:space="preserve">, </w:t>
                      </w:r>
                      <w:r w:rsidRPr="00D74023">
                        <w:rPr>
                          <w:rFonts w:ascii="Gill Sans MT" w:hAnsi="Gill Sans MT"/>
                          <w:sz w:val="22"/>
                          <w:szCs w:val="22"/>
                        </w:rPr>
                        <w:t>Chemistry Clubs</w:t>
                      </w:r>
                    </w:p>
                  </w:txbxContent>
                </v:textbox>
                <w10:wrap type="square" anchorx="margin"/>
              </v:shape>
            </w:pict>
          </mc:Fallback>
        </mc:AlternateContent>
      </w:r>
      <w:r w:rsidRPr="00B00E13">
        <w:rPr>
          <w:rFonts w:ascii="Gill Sans MT" w:hAnsi="Gill Sans MT"/>
          <w:b/>
          <w:noProof/>
          <w:sz w:val="28"/>
          <w:szCs w:val="28"/>
          <w:lang w:eastAsia="en-GB"/>
        </w:rPr>
        <mc:AlternateContent>
          <mc:Choice Requires="wps">
            <w:drawing>
              <wp:anchor distT="45720" distB="45720" distL="114300" distR="114300" simplePos="0" relativeHeight="251689984" behindDoc="0" locked="0" layoutInCell="1" allowOverlap="1" wp14:anchorId="774C89D7" wp14:editId="4E50EABA">
                <wp:simplePos x="0" y="0"/>
                <wp:positionH relativeFrom="margin">
                  <wp:align>left</wp:align>
                </wp:positionH>
                <wp:positionV relativeFrom="paragraph">
                  <wp:posOffset>2334895</wp:posOffset>
                </wp:positionV>
                <wp:extent cx="5895975" cy="11906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906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56A4CF6" w14:textId="77777777" w:rsidR="00B00E13" w:rsidRPr="00EC543E" w:rsidRDefault="001E6F2D" w:rsidP="00B00E13">
                            <w:pPr>
                              <w:rPr>
                                <w:rFonts w:ascii="Gill Sans MT" w:hAnsi="Gill Sans MT"/>
                                <w:b/>
                                <w:sz w:val="28"/>
                                <w:szCs w:val="28"/>
                              </w:rPr>
                            </w:pPr>
                            <w:r>
                              <w:rPr>
                                <w:rFonts w:ascii="Gill Sans MT" w:hAnsi="Gill Sans MT"/>
                                <w:b/>
                                <w:sz w:val="28"/>
                                <w:szCs w:val="28"/>
                              </w:rPr>
                              <w:t xml:space="preserve">(n) </w:t>
                            </w:r>
                            <w:r w:rsidR="00B00E13">
                              <w:rPr>
                                <w:rFonts w:ascii="Gill Sans MT" w:hAnsi="Gill Sans MT"/>
                                <w:b/>
                                <w:sz w:val="28"/>
                                <w:szCs w:val="28"/>
                              </w:rPr>
                              <w:t>L</w:t>
                            </w:r>
                            <w:r w:rsidR="00B00E13" w:rsidRPr="00EC543E">
                              <w:rPr>
                                <w:rFonts w:ascii="Gill Sans MT" w:hAnsi="Gill Sans MT"/>
                                <w:b/>
                                <w:sz w:val="28"/>
                                <w:szCs w:val="28"/>
                              </w:rPr>
                              <w:t>ondon Mathematical Society</w:t>
                            </w:r>
                            <w:r w:rsidR="009D2327">
                              <w:rPr>
                                <w:rFonts w:ascii="Gill Sans MT" w:hAnsi="Gill Sans MT"/>
                                <w:b/>
                                <w:sz w:val="28"/>
                                <w:szCs w:val="28"/>
                              </w:rPr>
                              <w:t xml:space="preserve"> [31,32]</w:t>
                            </w:r>
                          </w:p>
                          <w:p w14:paraId="4A173DA0" w14:textId="77777777" w:rsidR="00B00E13" w:rsidRPr="001A2D6E" w:rsidRDefault="0022409B" w:rsidP="00B00E13">
                            <w:pPr>
                              <w:rPr>
                                <w:rStyle w:val="Hyperlink"/>
                                <w:sz w:val="22"/>
                                <w:szCs w:val="22"/>
                              </w:rPr>
                            </w:pPr>
                            <w:hyperlink r:id="rId46" w:history="1">
                              <w:r w:rsidR="00B00E13" w:rsidRPr="001A2D6E">
                                <w:rPr>
                                  <w:rStyle w:val="Hyperlink"/>
                                  <w:sz w:val="22"/>
                                  <w:szCs w:val="22"/>
                                </w:rPr>
                                <w:t>https://www.lms.ac.uk/grants-prizes</w:t>
                              </w:r>
                            </w:hyperlink>
                          </w:p>
                          <w:p w14:paraId="78A40F2B" w14:textId="77777777" w:rsidR="0096725E" w:rsidRPr="001A2D6E" w:rsidRDefault="0096725E" w:rsidP="00B00E13">
                            <w:pPr>
                              <w:rPr>
                                <w:sz w:val="22"/>
                                <w:szCs w:val="22"/>
                              </w:rPr>
                            </w:pPr>
                            <w:r w:rsidRPr="001A2D6E">
                              <w:rPr>
                                <w:sz w:val="22"/>
                                <w:szCs w:val="22"/>
                              </w:rPr>
                              <w:t>Grants to ‘promote and extend mathematical knowledge’.</w:t>
                            </w:r>
                            <w:r w:rsidR="00D74023">
                              <w:rPr>
                                <w:sz w:val="22"/>
                                <w:szCs w:val="22"/>
                              </w:rPr>
                              <w:t xml:space="preserve"> One grant is for Maths teacher CPD. The other grant is to purchase equipment to enhance the teaching of Maths.</w:t>
                            </w:r>
                          </w:p>
                          <w:p w14:paraId="48E6E1FA" w14:textId="77777777" w:rsidR="00B00E13" w:rsidRDefault="00B00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C93B4" id="_x0000_s1050" type="#_x0000_t202" style="position:absolute;margin-left:0;margin-top:183.85pt;width:464.25pt;height:93.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MRgIAAMkEAAAOAAAAZHJzL2Uyb0RvYy54bWysVF1v0zAUfUfiP1h+p2midlujptPoACGN&#10;D7HxA1zHbqw5vsb2mpRfz7WTZhWgPSBeLDv3nnPP/cr6um81OQjnFZiK5rM5JcJwqJXZV/T7w/s3&#10;V5T4wEzNNBhR0aPw9Hrz+tW6s6UooAFdC0eQxPiysxVtQrBllnneiJb5GVhh0CjBtSzg0+2z2rEO&#10;2VudFfP5RdaBq60DLrzHr7eDkW4Sv5SChy9SehGIrihqC+l06dzFM9usWbl3zDaKjzLYP6homTIY&#10;dKK6ZYGRJ6f+oGoVd+BBhhmHNgMpFRcpB8wmn/+WzX3DrEi5YHG8ncrk/x8t/3z46oiqsXdLSgxr&#10;sUcPog/kLfSkiOXprC/R696iX+jxM7qmVL29A/7oiYFtw8xe3DgHXSNYjfLyiMzOoAOPjyS77hPU&#10;GIY9BUhEvXRtrB1WgyA7tuk4tSZK4fhxebVari5RIkdbnq/mF8UyxWDlCW6dDx8EtCReKuqw94me&#10;He58iHJYeXKJ0bSJZ9T7ztRpDAJTerijazSnBKLmUX04ajFAvwmJRXsuRRxXsdWOHBgOGuNcmHDS&#10;pw16R5hUWk/AYqjhS8DRP0JFGuUJPDbgJfCESJHBhAncKgPub9Hrx6FtqHTwP1VgyDt2M/S7Pk1L&#10;Mc3GDuojdtXBsFv4L8BLA+4nJR3uVUX9jyfmBCX6o8HJWOWLRVzE9FgsLwt8uHPL7tzCDEeqigZK&#10;hus2pOWNSRm4wQmSKvU2ihuUjKJxX1LLx92OC3n+Tl7Pf6DNLwAAAP//AwBQSwMEFAAGAAgAAAAh&#10;AA/ad+HgAAAACAEAAA8AAABkcnMvZG93bnJldi54bWxMj0FPg0AUhO8m/ofNM/FmFzG0FXk0pomJ&#10;Gg8t5eBxy74CKfuWsFug/971pMfJTGa+yTaz6cRIg2stIzwuIhDEldUt1wjl4e1hDcJ5xVp1lgnh&#10;Sg42+e1NplJtJ97TWPhahBJ2qUJovO9TKV3VkFFuYXvi4J3sYJQPcqilHtQUyk0n4yhaSqNaDguN&#10;6mnbUHUuLgZhLKfd6et79/lx1i29l/tt0R6uiPd38+sLCE+z/wvDL35AhzwwHe2FtRMdQjjiEZ6W&#10;qxWIYD/H6wTEESFJkhhknsn/B/IfAAAA//8DAFBLAQItABQABgAIAAAAIQC2gziS/gAAAOEBAAAT&#10;AAAAAAAAAAAAAAAAAAAAAABbQ29udGVudF9UeXBlc10ueG1sUEsBAi0AFAAGAAgAAAAhADj9If/W&#10;AAAAlAEAAAsAAAAAAAAAAAAAAAAALwEAAF9yZWxzLy5yZWxzUEsBAi0AFAAGAAgAAAAhAHMH+gxG&#10;AgAAyQQAAA4AAAAAAAAAAAAAAAAALgIAAGRycy9lMm9Eb2MueG1sUEsBAi0AFAAGAAgAAAAhAA/a&#10;d+HgAAAACAEAAA8AAAAAAAAAAAAAAAAAoAQAAGRycy9kb3ducmV2LnhtbFBLBQYAAAAABAAEAPMA&#10;AACtBQAAAAA=&#10;" fillcolor="#82a0d7 [2168]" strokecolor="#4472c4 [3208]" strokeweight=".5pt">
                <v:fill color2="#678ccf [2616]" rotate="t" colors="0 #a8b7df;.5 #9aabd9;1 #879ed7" focus="100%" type="gradient">
                  <o:fill v:ext="view" type="gradientUnscaled"/>
                </v:fill>
                <v:textbox>
                  <w:txbxContent>
                    <w:p w:rsidR="00B00E13" w:rsidRPr="00EC543E" w:rsidRDefault="001E6F2D" w:rsidP="00B00E13">
                      <w:pPr>
                        <w:rPr>
                          <w:rFonts w:ascii="Gill Sans MT" w:hAnsi="Gill Sans MT"/>
                          <w:b/>
                          <w:sz w:val="28"/>
                          <w:szCs w:val="28"/>
                        </w:rPr>
                      </w:pPr>
                      <w:r>
                        <w:rPr>
                          <w:rFonts w:ascii="Gill Sans MT" w:hAnsi="Gill Sans MT"/>
                          <w:b/>
                          <w:sz w:val="28"/>
                          <w:szCs w:val="28"/>
                        </w:rPr>
                        <w:t xml:space="preserve">(n) </w:t>
                      </w:r>
                      <w:r w:rsidR="00B00E13">
                        <w:rPr>
                          <w:rFonts w:ascii="Gill Sans MT" w:hAnsi="Gill Sans MT"/>
                          <w:b/>
                          <w:sz w:val="28"/>
                          <w:szCs w:val="28"/>
                        </w:rPr>
                        <w:t>L</w:t>
                      </w:r>
                      <w:r w:rsidR="00B00E13" w:rsidRPr="00EC543E">
                        <w:rPr>
                          <w:rFonts w:ascii="Gill Sans MT" w:hAnsi="Gill Sans MT"/>
                          <w:b/>
                          <w:sz w:val="28"/>
                          <w:szCs w:val="28"/>
                        </w:rPr>
                        <w:t>ondon Mathematical Society</w:t>
                      </w:r>
                      <w:r w:rsidR="009D2327">
                        <w:rPr>
                          <w:rFonts w:ascii="Gill Sans MT" w:hAnsi="Gill Sans MT"/>
                          <w:b/>
                          <w:sz w:val="28"/>
                          <w:szCs w:val="28"/>
                        </w:rPr>
                        <w:t xml:space="preserve"> [31</w:t>
                      </w:r>
                      <w:proofErr w:type="gramStart"/>
                      <w:r w:rsidR="009D2327">
                        <w:rPr>
                          <w:rFonts w:ascii="Gill Sans MT" w:hAnsi="Gill Sans MT"/>
                          <w:b/>
                          <w:sz w:val="28"/>
                          <w:szCs w:val="28"/>
                        </w:rPr>
                        <w:t>,32</w:t>
                      </w:r>
                      <w:proofErr w:type="gramEnd"/>
                      <w:r w:rsidR="009D2327">
                        <w:rPr>
                          <w:rFonts w:ascii="Gill Sans MT" w:hAnsi="Gill Sans MT"/>
                          <w:b/>
                          <w:sz w:val="28"/>
                          <w:szCs w:val="28"/>
                        </w:rPr>
                        <w:t>]</w:t>
                      </w:r>
                    </w:p>
                    <w:p w:rsidR="00B00E13" w:rsidRPr="001A2D6E" w:rsidRDefault="006C3F2A" w:rsidP="00B00E13">
                      <w:pPr>
                        <w:rPr>
                          <w:rStyle w:val="Hyperlink"/>
                          <w:sz w:val="22"/>
                          <w:szCs w:val="22"/>
                        </w:rPr>
                      </w:pPr>
                      <w:hyperlink r:id="rId47" w:history="1">
                        <w:r w:rsidR="00B00E13" w:rsidRPr="001A2D6E">
                          <w:rPr>
                            <w:rStyle w:val="Hyperlink"/>
                            <w:sz w:val="22"/>
                            <w:szCs w:val="22"/>
                          </w:rPr>
                          <w:t>https://www.lms.ac.uk/grants-prizes</w:t>
                        </w:r>
                      </w:hyperlink>
                    </w:p>
                    <w:p w:rsidR="0096725E" w:rsidRPr="001A2D6E" w:rsidRDefault="0096725E" w:rsidP="00B00E13">
                      <w:pPr>
                        <w:rPr>
                          <w:sz w:val="22"/>
                          <w:szCs w:val="22"/>
                        </w:rPr>
                      </w:pPr>
                      <w:r w:rsidRPr="001A2D6E">
                        <w:rPr>
                          <w:sz w:val="22"/>
                          <w:szCs w:val="22"/>
                        </w:rPr>
                        <w:t>Grants to ‘promote and extend mathematical knowledge’.</w:t>
                      </w:r>
                      <w:r w:rsidR="00D74023">
                        <w:rPr>
                          <w:sz w:val="22"/>
                          <w:szCs w:val="22"/>
                        </w:rPr>
                        <w:t xml:space="preserve"> One grant is for Maths teacher CPD. The other grant is to purchase equipment to enhance the teaching of Maths.</w:t>
                      </w:r>
                    </w:p>
                    <w:p w:rsidR="00B00E13" w:rsidRDefault="00B00E13"/>
                  </w:txbxContent>
                </v:textbox>
                <w10:wrap type="square" anchorx="margin"/>
              </v:shape>
            </w:pict>
          </mc:Fallback>
        </mc:AlternateContent>
      </w:r>
    </w:p>
    <w:p w14:paraId="26A7A7B3" w14:textId="77777777" w:rsidR="00B00E13" w:rsidRDefault="00DA0AEB" w:rsidP="00B00E13">
      <w:pPr>
        <w:shd w:val="clear" w:color="auto" w:fill="FFFFFF"/>
        <w:spacing w:before="300" w:after="300" w:line="240" w:lineRule="auto"/>
        <w:rPr>
          <w:rFonts w:ascii="Gill Sans MT" w:eastAsia="Times New Roman" w:hAnsi="Gill Sans MT" w:cs="Arial"/>
          <w:color w:val="0B0C0C"/>
          <w:sz w:val="24"/>
          <w:szCs w:val="24"/>
          <w:lang w:eastAsia="en-GB"/>
        </w:rPr>
      </w:pPr>
      <w:r>
        <w:rPr>
          <w:noProof/>
          <w:lang w:eastAsia="en-GB"/>
        </w:rPr>
        <mc:AlternateContent>
          <mc:Choice Requires="wps">
            <w:drawing>
              <wp:anchor distT="45720" distB="45720" distL="114300" distR="114300" simplePos="0" relativeHeight="251706368" behindDoc="0" locked="0" layoutInCell="1" allowOverlap="1" wp14:anchorId="1149B186" wp14:editId="532C0DE3">
                <wp:simplePos x="0" y="0"/>
                <wp:positionH relativeFrom="margin">
                  <wp:align>left</wp:align>
                </wp:positionH>
                <wp:positionV relativeFrom="paragraph">
                  <wp:posOffset>1719580</wp:posOffset>
                </wp:positionV>
                <wp:extent cx="6012180" cy="906780"/>
                <wp:effectExtent l="0" t="0" r="26670" b="266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90678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40A2592" w14:textId="77777777" w:rsidR="00E812F8" w:rsidRDefault="006C3F2A">
                            <w:pPr>
                              <w:rPr>
                                <w:b/>
                                <w:sz w:val="28"/>
                                <w:szCs w:val="28"/>
                              </w:rPr>
                            </w:pPr>
                            <w:r>
                              <w:rPr>
                                <w:b/>
                                <w:sz w:val="28"/>
                                <w:szCs w:val="28"/>
                              </w:rPr>
                              <w:t>(p</w:t>
                            </w:r>
                            <w:r w:rsidR="00DA0AEB">
                              <w:rPr>
                                <w:b/>
                                <w:sz w:val="28"/>
                                <w:szCs w:val="28"/>
                              </w:rPr>
                              <w:t xml:space="preserve">) </w:t>
                            </w:r>
                            <w:r w:rsidR="00B1333C" w:rsidRPr="00B1333C">
                              <w:rPr>
                                <w:b/>
                                <w:sz w:val="28"/>
                                <w:szCs w:val="28"/>
                              </w:rPr>
                              <w:t xml:space="preserve">The Lefevre Trust </w:t>
                            </w:r>
                            <w:r w:rsidR="00B1333C">
                              <w:rPr>
                                <w:b/>
                                <w:sz w:val="28"/>
                                <w:szCs w:val="28"/>
                              </w:rPr>
                              <w:t>[10]</w:t>
                            </w:r>
                          </w:p>
                          <w:p w14:paraId="14500DE9" w14:textId="77777777" w:rsidR="00B1333C" w:rsidRDefault="0022409B" w:rsidP="00B1333C">
                            <w:pPr>
                              <w:spacing w:before="0" w:after="0" w:line="240" w:lineRule="auto"/>
                              <w:rPr>
                                <w:rFonts w:ascii="Calibri" w:eastAsia="Times New Roman" w:hAnsi="Calibri" w:cs="Calibri"/>
                                <w:color w:val="0563C1"/>
                                <w:sz w:val="22"/>
                                <w:szCs w:val="22"/>
                                <w:u w:val="single"/>
                                <w:lang w:eastAsia="en-GB"/>
                              </w:rPr>
                            </w:pPr>
                            <w:hyperlink r:id="rId48" w:history="1">
                              <w:r w:rsidR="00B1333C" w:rsidRPr="002802A6">
                                <w:rPr>
                                  <w:rStyle w:val="Hyperlink"/>
                                  <w:rFonts w:ascii="Calibri" w:eastAsia="Times New Roman" w:hAnsi="Calibri" w:cs="Calibri"/>
                                  <w:sz w:val="22"/>
                                  <w:szCs w:val="22"/>
                                  <w:lang w:eastAsia="en-GB"/>
                                </w:rPr>
                                <w:t>https://www.britishcouncil.org/schoolpartnerships-france-lefevre-trust</w:t>
                              </w:r>
                            </w:hyperlink>
                          </w:p>
                          <w:p w14:paraId="5E325C24" w14:textId="77777777" w:rsidR="00B1333C" w:rsidRDefault="00B1333C">
                            <w:r>
                              <w:t>Grants for UK – France school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0;margin-top:135.4pt;width:473.4pt;height:71.4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x5RAIAAMgEAAAOAAAAZHJzL2Uyb0RvYy54bWysVF1v2yAUfZ+0/4B4X+xYadpacaou3aZJ&#10;3YfW7gcQDDEq5jKgsbNfvwt2nGib+jDtBQH3nsO5X6xu+laTvXBeganofJZTIgyHWpldRb8/vn9z&#10;RYkPzNRMgxEVPQhPb9avX606W4oCGtC1cARJjC87W9EmBFtmmeeNaJmfgRUGjRJcywIe3S6rHeuQ&#10;vdVZkefLrANXWwdceI+3d4ORrhO/lIKHL1J6EYiuKGoLaXVp3cY1W69YuXPMNoqPMtg/qGiZMvjo&#10;RHXHAiPPTv1B1SruwIMMMw5tBlIqLlIMGM08/y2ah4ZZkWLB5Hg7pcn/P1r+ef/VEVVXtFhQYliL&#10;NXoUfSBvoSdFTE9nfYleDxb9Qo/XWOYUqrf3wJ88MbBpmNmJW+egawSrUd48IrMz6MDjI8m2+wQ1&#10;PsOeAySiXro25g6zQZAdy3SYShOlcLxc5vNifoUmjrbrfHmJ+/gEK49o63z4IKAlcVNRh6VP7Gx/&#10;78PgenSJj2kT1yj3nanRzMrAlB72yBrNSX+UPIoPBy0G6DchMWenTMRuFRvtyJ5hnzHOhQkXoz5t&#10;0DvCpNJ6AhZDCl8Cjv4RKlInT+Ax/y+BJ0R6GUyYwK0y4P72ev00VA2VDv7HDAxxx2KGftsfmwVz&#10;Fq+2UB+wqA6G0cKvADcNuJ+UdDhWFfU/npkTlOiPBhvjer5YxDlMh8XFZYEHd27ZnluY4UhV0UDJ&#10;sN2ENLsxKAO32EBSpdqelIyicVxSd4yjHefx/Jy8Th/Q+hcAAAD//wMAUEsDBBQABgAIAAAAIQCq&#10;NN4q4AAAAAgBAAAPAAAAZHJzL2Rvd25yZXYueG1sTI/BTsMwDIbvSLxD5EncWLoxFeiaTmgSEiAO&#10;W9cDx6zx2mqNUzVZ27095sRutn7r9/elm8m2YsDeN44ULOYRCKTSmYYqBcXh/fEFhA+ajG4doYIr&#10;ethk93epTowbaY9DHirBJeQTraAOoUuk9GWNVvu565A4O7ne6sBrX0nT65HLbSuXURRLqxviD7Xu&#10;cFtjec4vVsFQjLvT98/u6/NsGvwo9tu8OVyVephNb2sQAafwfwx/+IwOGTMd3YWMF60CFgkKls8R&#10;C3D8uop5OCpYLZ5ikFkqbwWyXwAAAP//AwBQSwECLQAUAAYACAAAACEAtoM4kv4AAADhAQAAEwAA&#10;AAAAAAAAAAAAAAAAAAAAW0NvbnRlbnRfVHlwZXNdLnhtbFBLAQItABQABgAIAAAAIQA4/SH/1gAA&#10;AJQBAAALAAAAAAAAAAAAAAAAAC8BAABfcmVscy8ucmVsc1BLAQItABQABgAIAAAAIQDvF4x5RAIA&#10;AMgEAAAOAAAAAAAAAAAAAAAAAC4CAABkcnMvZTJvRG9jLnhtbFBLAQItABQABgAIAAAAIQCqNN4q&#10;4AAAAAgBAAAPAAAAAAAAAAAAAAAAAJ4EAABkcnMvZG93bnJldi54bWxQSwUGAAAAAAQABADzAAAA&#10;qwUAAAAA&#10;" fillcolor="#82a0d7 [2168]" strokecolor="#4472c4 [3208]" strokeweight=".5pt">
                <v:fill color2="#678ccf [2616]" rotate="t" colors="0 #a8b7df;.5 #9aabd9;1 #879ed7" focus="100%" type="gradient">
                  <o:fill v:ext="view" type="gradientUnscaled"/>
                </v:fill>
                <v:textbox>
                  <w:txbxContent>
                    <w:p w:rsidR="00E812F8" w:rsidRDefault="006C3F2A">
                      <w:pPr>
                        <w:rPr>
                          <w:b/>
                          <w:sz w:val="28"/>
                          <w:szCs w:val="28"/>
                        </w:rPr>
                      </w:pPr>
                      <w:r>
                        <w:rPr>
                          <w:b/>
                          <w:sz w:val="28"/>
                          <w:szCs w:val="28"/>
                        </w:rPr>
                        <w:t>(p</w:t>
                      </w:r>
                      <w:r w:rsidR="00DA0AEB">
                        <w:rPr>
                          <w:b/>
                          <w:sz w:val="28"/>
                          <w:szCs w:val="28"/>
                        </w:rPr>
                        <w:t xml:space="preserve">) </w:t>
                      </w:r>
                      <w:r w:rsidR="00B1333C" w:rsidRPr="00B1333C">
                        <w:rPr>
                          <w:b/>
                          <w:sz w:val="28"/>
                          <w:szCs w:val="28"/>
                        </w:rPr>
                        <w:t xml:space="preserve">The </w:t>
                      </w:r>
                      <w:proofErr w:type="spellStart"/>
                      <w:r w:rsidR="00B1333C" w:rsidRPr="00B1333C">
                        <w:rPr>
                          <w:b/>
                          <w:sz w:val="28"/>
                          <w:szCs w:val="28"/>
                        </w:rPr>
                        <w:t>Lefevre</w:t>
                      </w:r>
                      <w:proofErr w:type="spellEnd"/>
                      <w:r w:rsidR="00B1333C" w:rsidRPr="00B1333C">
                        <w:rPr>
                          <w:b/>
                          <w:sz w:val="28"/>
                          <w:szCs w:val="28"/>
                        </w:rPr>
                        <w:t xml:space="preserve"> Trust </w:t>
                      </w:r>
                      <w:r w:rsidR="00B1333C">
                        <w:rPr>
                          <w:b/>
                          <w:sz w:val="28"/>
                          <w:szCs w:val="28"/>
                        </w:rPr>
                        <w:t>[10]</w:t>
                      </w:r>
                    </w:p>
                    <w:p w:rsidR="00B1333C" w:rsidRDefault="006C3F2A" w:rsidP="00B1333C">
                      <w:pPr>
                        <w:spacing w:before="0" w:after="0" w:line="240" w:lineRule="auto"/>
                        <w:rPr>
                          <w:rFonts w:ascii="Calibri" w:eastAsia="Times New Roman" w:hAnsi="Calibri" w:cs="Calibri"/>
                          <w:color w:val="0563C1"/>
                          <w:sz w:val="22"/>
                          <w:szCs w:val="22"/>
                          <w:u w:val="single"/>
                          <w:lang w:eastAsia="en-GB"/>
                        </w:rPr>
                      </w:pPr>
                      <w:hyperlink r:id="rId49" w:history="1">
                        <w:r w:rsidR="00B1333C" w:rsidRPr="002802A6">
                          <w:rPr>
                            <w:rStyle w:val="Hyperlink"/>
                            <w:rFonts w:ascii="Calibri" w:eastAsia="Times New Roman" w:hAnsi="Calibri" w:cs="Calibri"/>
                            <w:sz w:val="22"/>
                            <w:szCs w:val="22"/>
                            <w:lang w:eastAsia="en-GB"/>
                          </w:rPr>
                          <w:t>https://www.britishcouncil.org/schoolpartnerships-france-lefevre-trust</w:t>
                        </w:r>
                      </w:hyperlink>
                    </w:p>
                    <w:p w:rsidR="00B1333C" w:rsidRDefault="00B1333C">
                      <w:r>
                        <w:t>Grants for UK – France school visits</w:t>
                      </w:r>
                    </w:p>
                  </w:txbxContent>
                </v:textbox>
                <w10:wrap type="square" anchorx="margin"/>
              </v:shape>
            </w:pict>
          </mc:Fallback>
        </mc:AlternateContent>
      </w:r>
    </w:p>
    <w:p w14:paraId="08D944FD" w14:textId="77777777" w:rsidR="00E46BFB" w:rsidRPr="00DA0AEB" w:rsidRDefault="006C3F2A" w:rsidP="00DA0AEB">
      <w:pPr>
        <w:shd w:val="clear" w:color="auto" w:fill="FFFFFF"/>
        <w:spacing w:before="300" w:after="300" w:line="240" w:lineRule="auto"/>
        <w:rPr>
          <w:rFonts w:ascii="Gill Sans MT" w:eastAsia="Times New Roman" w:hAnsi="Gill Sans MT" w:cs="Arial"/>
          <w:color w:val="0B0C0C"/>
          <w:sz w:val="24"/>
          <w:szCs w:val="24"/>
          <w:lang w:eastAsia="en-GB"/>
        </w:rPr>
      </w:pPr>
      <w:r>
        <w:rPr>
          <w:noProof/>
          <w:lang w:eastAsia="en-GB"/>
        </w:rPr>
        <w:lastRenderedPageBreak/>
        <mc:AlternateContent>
          <mc:Choice Requires="wps">
            <w:drawing>
              <wp:anchor distT="45720" distB="45720" distL="114300" distR="114300" simplePos="0" relativeHeight="251710464" behindDoc="0" locked="0" layoutInCell="1" allowOverlap="1" wp14:anchorId="5C1D9DBF" wp14:editId="773991E2">
                <wp:simplePos x="0" y="0"/>
                <wp:positionH relativeFrom="margin">
                  <wp:align>left</wp:align>
                </wp:positionH>
                <wp:positionV relativeFrom="paragraph">
                  <wp:posOffset>2069465</wp:posOffset>
                </wp:positionV>
                <wp:extent cx="6038850" cy="14859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8590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6D3B8DE3" w14:textId="77777777" w:rsidR="00B1333C" w:rsidRPr="00B1333C" w:rsidRDefault="006C3F2A">
                            <w:pPr>
                              <w:rPr>
                                <w:b/>
                                <w:sz w:val="28"/>
                                <w:szCs w:val="28"/>
                              </w:rPr>
                            </w:pPr>
                            <w:r>
                              <w:rPr>
                                <w:b/>
                                <w:sz w:val="28"/>
                                <w:szCs w:val="28"/>
                              </w:rPr>
                              <w:t>(r</w:t>
                            </w:r>
                            <w:r w:rsidR="001E6F2D">
                              <w:rPr>
                                <w:b/>
                                <w:sz w:val="28"/>
                                <w:szCs w:val="28"/>
                              </w:rPr>
                              <w:t xml:space="preserve">) </w:t>
                            </w:r>
                            <w:r w:rsidR="00B1333C" w:rsidRPr="00B1333C">
                              <w:rPr>
                                <w:b/>
                                <w:sz w:val="28"/>
                                <w:szCs w:val="28"/>
                              </w:rPr>
                              <w:t>Children and the Arts</w:t>
                            </w:r>
                            <w:r w:rsidR="00B1333C">
                              <w:rPr>
                                <w:b/>
                                <w:sz w:val="28"/>
                                <w:szCs w:val="28"/>
                              </w:rPr>
                              <w:t xml:space="preserve"> [11]</w:t>
                            </w:r>
                          </w:p>
                          <w:p w14:paraId="20BF24CB" w14:textId="77777777" w:rsidR="00B1333C" w:rsidRPr="00D74023" w:rsidRDefault="0022409B" w:rsidP="00B1333C">
                            <w:pPr>
                              <w:spacing w:before="0" w:after="0" w:line="240" w:lineRule="auto"/>
                              <w:rPr>
                                <w:rFonts w:ascii="Gill Sans MT" w:eastAsia="Times New Roman" w:hAnsi="Gill Sans MT" w:cs="Calibri"/>
                                <w:color w:val="0563C1"/>
                                <w:sz w:val="22"/>
                                <w:szCs w:val="22"/>
                                <w:u w:val="single"/>
                                <w:lang w:eastAsia="en-GB"/>
                              </w:rPr>
                            </w:pPr>
                            <w:hyperlink r:id="rId50" w:history="1">
                              <w:r w:rsidR="00B1333C" w:rsidRPr="00D74023">
                                <w:rPr>
                                  <w:rStyle w:val="Hyperlink"/>
                                  <w:rFonts w:ascii="Gill Sans MT" w:eastAsia="Times New Roman" w:hAnsi="Gill Sans MT" w:cs="Calibri"/>
                                  <w:sz w:val="22"/>
                                  <w:szCs w:val="22"/>
                                  <w:lang w:eastAsia="en-GB"/>
                                </w:rPr>
                                <w:t>https://www.childrenandarts.org.uk/Pages/Category/arts-for-schools-category</w:t>
                              </w:r>
                            </w:hyperlink>
                          </w:p>
                          <w:p w14:paraId="5FF345CD" w14:textId="77777777" w:rsidR="00B1333C" w:rsidRPr="00D74023" w:rsidRDefault="00B1333C" w:rsidP="00B1333C">
                            <w:pPr>
                              <w:spacing w:before="0" w:after="0" w:line="240" w:lineRule="auto"/>
                              <w:rPr>
                                <w:rFonts w:ascii="Gill Sans MT" w:eastAsia="Times New Roman" w:hAnsi="Gill Sans MT" w:cs="Calibri"/>
                                <w:color w:val="0563C1"/>
                                <w:sz w:val="22"/>
                                <w:szCs w:val="22"/>
                                <w:u w:val="single"/>
                                <w:lang w:eastAsia="en-GB"/>
                              </w:rPr>
                            </w:pPr>
                          </w:p>
                          <w:p w14:paraId="12C9C34F" w14:textId="77777777" w:rsidR="00B1333C" w:rsidRPr="00D74023" w:rsidRDefault="00B1333C" w:rsidP="00B1333C">
                            <w:pPr>
                              <w:spacing w:before="0" w:after="0" w:line="240" w:lineRule="auto"/>
                              <w:rPr>
                                <w:rFonts w:ascii="Gill Sans MT" w:eastAsia="Times New Roman" w:hAnsi="Gill Sans MT" w:cs="Calibri"/>
                                <w:sz w:val="22"/>
                                <w:szCs w:val="22"/>
                                <w:lang w:eastAsia="en-GB"/>
                              </w:rPr>
                            </w:pPr>
                            <w:r w:rsidRPr="00D74023">
                              <w:rPr>
                                <w:rFonts w:ascii="Gill Sans MT" w:eastAsia="Times New Roman" w:hAnsi="Gill Sans MT" w:cs="Calibri"/>
                                <w:sz w:val="22"/>
                                <w:szCs w:val="22"/>
                                <w:lang w:eastAsia="en-GB"/>
                              </w:rPr>
                              <w:t xml:space="preserve">START, a </w:t>
                            </w:r>
                            <w:proofErr w:type="gramStart"/>
                            <w:r w:rsidRPr="00D74023">
                              <w:rPr>
                                <w:rFonts w:ascii="Gill Sans MT" w:eastAsia="Times New Roman" w:hAnsi="Gill Sans MT" w:cs="Calibri"/>
                                <w:sz w:val="22"/>
                                <w:szCs w:val="22"/>
                                <w:lang w:eastAsia="en-GB"/>
                              </w:rPr>
                              <w:t>3 year</w:t>
                            </w:r>
                            <w:proofErr w:type="gramEnd"/>
                            <w:r w:rsidRPr="00D74023">
                              <w:rPr>
                                <w:rFonts w:ascii="Gill Sans MT" w:eastAsia="Times New Roman" w:hAnsi="Gill Sans MT" w:cs="Calibri"/>
                                <w:sz w:val="22"/>
                                <w:szCs w:val="22"/>
                                <w:lang w:eastAsia="en-GB"/>
                              </w:rPr>
                              <w:t xml:space="preserve"> programme partnering schools in high need areas of the UK with their local arts venue, QUESTS, taking children on a year's cultural journey, exploring angles of a single art form</w:t>
                            </w:r>
                            <w:r w:rsidR="0045306D" w:rsidRPr="00D74023">
                              <w:rPr>
                                <w:rFonts w:ascii="Gill Sans MT" w:eastAsia="Times New Roman" w:hAnsi="Gill Sans MT" w:cs="Calibri"/>
                                <w:sz w:val="22"/>
                                <w:szCs w:val="22"/>
                                <w:lang w:eastAsia="en-GB"/>
                              </w:rPr>
                              <w:t>, e.g. Falmouth Art Gallery, Cornwall</w:t>
                            </w:r>
                          </w:p>
                          <w:p w14:paraId="61566E83" w14:textId="77777777" w:rsidR="00B1333C" w:rsidRDefault="00B133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0;margin-top:162.95pt;width:475.5pt;height:117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64RwIAAMkEAAAOAAAAZHJzL2Uyb0RvYy54bWysVNuO2yAQfa/Uf0C8N3bSJM1acVbbbFtV&#10;2l7U3X4AwRCjxQwFEjv9+g7Y60RttQ9VXxAwcw5nbqyvu0aTo3BegSnpdJJTIgyHSpl9Sb8/vH+1&#10;osQHZiqmwYiSnoSn15uXL9atLcQMatCVcARJjC9aW9I6BFtkmee1aJifgBUGjRJcwwIe3T6rHGuR&#10;vdHZLM+XWQuusg648B5vb3sj3SR+KQUPX6T0IhBdUtQW0urSuotrtlmzYu+YrRUfZLB/UNEwZfDR&#10;keqWBUYOTv1B1SjuwIMMEw5NBlIqLlIMGM00/y2a+5pZkWLB5Hg7psn/P1r++fjVEVWVdLakxLAG&#10;a/QgukDeQkdmMT2t9QV63Vv0Cx1eY5lTqN7eAX/0xMC2ZmYvbpyDthasQnnTiMwuoD2PjyS79hNU&#10;+Aw7BEhEnXRNzB1mgyA7luk0liZK4Xi5zF+vVgs0cbRN56vFVZ6Kl7HiCW6dDx8ENCRuSuqw9ome&#10;He98iHJY8eQSX9MmrlHvO1OlNghM6X6PrtGcAoiaB/XhpEUP/SYkJu2citiuYqsdOTJsNMa5MGGR&#10;chCZ0DvCpNJ6BM76HD4HHPwjVKRWHsFDAZ4Dj4j0MpgwghtlwP3t9eqxLxsq7f2fMtDHHasZul3X&#10;d0uKLl7toDphVR30s4V/AW5qcD8paXGuSup/HJgTlOiPBjvjajqfx0FMh/nizQwP7tKyu7Qww5Gq&#10;pIGSfrsNaXhjUAZusIOkSrU9KxlE47ykkg+zHQfy8py8zj/Q5hcAAAD//wMAUEsDBBQABgAIAAAA&#10;IQDBxnyu3wAAAAgBAAAPAAAAZHJzL2Rvd25yZXYueG1sTI9BT4NAEIXvJv0Pm2nizS6twQiyNKaJ&#10;iRoPLeXgcctOgZSdJewW6L93POnxzZu8971sO9tOjDj41pGC9SoCgVQ501KtoDy+PTyD8EGT0Z0j&#10;VHBDD9t8cZfp1LiJDjgWoRYcQj7VCpoQ+lRKXzVotV+5Hom9sxusDiyHWppBTxxuO7mJoidpdUvc&#10;0Ogedw1Wl+JqFYzltD9/fe8/Py6mxffysCva402p++X8+gIi4Bz+nuEXn9EhZ6aTu5LxolPAQ4KC&#10;x02cgGA7idd8OSmI4yQBmWfy/4D8BwAA//8DAFBLAQItABQABgAIAAAAIQC2gziS/gAAAOEBAAAT&#10;AAAAAAAAAAAAAAAAAAAAAABbQ29udGVudF9UeXBlc10ueG1sUEsBAi0AFAAGAAgAAAAhADj9If/W&#10;AAAAlAEAAAsAAAAAAAAAAAAAAAAALwEAAF9yZWxzLy5yZWxzUEsBAi0AFAAGAAgAAAAhAFSADrhH&#10;AgAAyQQAAA4AAAAAAAAAAAAAAAAALgIAAGRycy9lMm9Eb2MueG1sUEsBAi0AFAAGAAgAAAAhAMHG&#10;fK7fAAAACAEAAA8AAAAAAAAAAAAAAAAAoQQAAGRycy9kb3ducmV2LnhtbFBLBQYAAAAABAAEAPMA&#10;AACtBQAAAAA=&#10;" fillcolor="#82a0d7 [2168]" strokecolor="#4472c4 [3208]" strokeweight=".5pt">
                <v:fill color2="#678ccf [2616]" rotate="t" colors="0 #a8b7df;.5 #9aabd9;1 #879ed7" focus="100%" type="gradient">
                  <o:fill v:ext="view" type="gradientUnscaled"/>
                </v:fill>
                <v:textbox>
                  <w:txbxContent>
                    <w:p w:rsidR="00B1333C" w:rsidRPr="00B1333C" w:rsidRDefault="006C3F2A">
                      <w:pPr>
                        <w:rPr>
                          <w:b/>
                          <w:sz w:val="28"/>
                          <w:szCs w:val="28"/>
                        </w:rPr>
                      </w:pPr>
                      <w:r>
                        <w:rPr>
                          <w:b/>
                          <w:sz w:val="28"/>
                          <w:szCs w:val="28"/>
                        </w:rPr>
                        <w:t>(r</w:t>
                      </w:r>
                      <w:r w:rsidR="001E6F2D">
                        <w:rPr>
                          <w:b/>
                          <w:sz w:val="28"/>
                          <w:szCs w:val="28"/>
                        </w:rPr>
                        <w:t xml:space="preserve">) </w:t>
                      </w:r>
                      <w:r w:rsidR="00B1333C" w:rsidRPr="00B1333C">
                        <w:rPr>
                          <w:b/>
                          <w:sz w:val="28"/>
                          <w:szCs w:val="28"/>
                        </w:rPr>
                        <w:t>Children and the Arts</w:t>
                      </w:r>
                      <w:r w:rsidR="00B1333C">
                        <w:rPr>
                          <w:b/>
                          <w:sz w:val="28"/>
                          <w:szCs w:val="28"/>
                        </w:rPr>
                        <w:t xml:space="preserve"> [11]</w:t>
                      </w:r>
                    </w:p>
                    <w:p w:rsidR="00B1333C" w:rsidRPr="00D74023" w:rsidRDefault="006C3F2A" w:rsidP="00B1333C">
                      <w:pPr>
                        <w:spacing w:before="0" w:after="0" w:line="240" w:lineRule="auto"/>
                        <w:rPr>
                          <w:rFonts w:ascii="Gill Sans MT" w:eastAsia="Times New Roman" w:hAnsi="Gill Sans MT" w:cs="Calibri"/>
                          <w:color w:val="0563C1"/>
                          <w:sz w:val="22"/>
                          <w:szCs w:val="22"/>
                          <w:u w:val="single"/>
                          <w:lang w:eastAsia="en-GB"/>
                        </w:rPr>
                      </w:pPr>
                      <w:hyperlink r:id="rId51" w:history="1">
                        <w:r w:rsidR="00B1333C" w:rsidRPr="00D74023">
                          <w:rPr>
                            <w:rStyle w:val="Hyperlink"/>
                            <w:rFonts w:ascii="Gill Sans MT" w:eastAsia="Times New Roman" w:hAnsi="Gill Sans MT" w:cs="Calibri"/>
                            <w:sz w:val="22"/>
                            <w:szCs w:val="22"/>
                            <w:lang w:eastAsia="en-GB"/>
                          </w:rPr>
                          <w:t>https://www.childrenandarts.org.uk/Pages/Category/arts-for-schools-category</w:t>
                        </w:r>
                      </w:hyperlink>
                    </w:p>
                    <w:p w:rsidR="00B1333C" w:rsidRPr="00D74023" w:rsidRDefault="00B1333C" w:rsidP="00B1333C">
                      <w:pPr>
                        <w:spacing w:before="0" w:after="0" w:line="240" w:lineRule="auto"/>
                        <w:rPr>
                          <w:rFonts w:ascii="Gill Sans MT" w:eastAsia="Times New Roman" w:hAnsi="Gill Sans MT" w:cs="Calibri"/>
                          <w:color w:val="0563C1"/>
                          <w:sz w:val="22"/>
                          <w:szCs w:val="22"/>
                          <w:u w:val="single"/>
                          <w:lang w:eastAsia="en-GB"/>
                        </w:rPr>
                      </w:pPr>
                    </w:p>
                    <w:p w:rsidR="00B1333C" w:rsidRPr="00D74023" w:rsidRDefault="00B1333C" w:rsidP="00B1333C">
                      <w:pPr>
                        <w:spacing w:before="0" w:after="0" w:line="240" w:lineRule="auto"/>
                        <w:rPr>
                          <w:rFonts w:ascii="Gill Sans MT" w:eastAsia="Times New Roman" w:hAnsi="Gill Sans MT" w:cs="Calibri"/>
                          <w:sz w:val="22"/>
                          <w:szCs w:val="22"/>
                          <w:lang w:eastAsia="en-GB"/>
                        </w:rPr>
                      </w:pPr>
                      <w:r w:rsidRPr="00D74023">
                        <w:rPr>
                          <w:rFonts w:ascii="Gill Sans MT" w:eastAsia="Times New Roman" w:hAnsi="Gill Sans MT" w:cs="Calibri"/>
                          <w:sz w:val="22"/>
                          <w:szCs w:val="22"/>
                          <w:lang w:eastAsia="en-GB"/>
                        </w:rPr>
                        <w:t>START, a 3 year programme partnering schools in high need areas of the UK with their local arts venue, QUESTS, taking children on a year's cultural journey, exploring angles of a single art form</w:t>
                      </w:r>
                      <w:r w:rsidR="0045306D" w:rsidRPr="00D74023">
                        <w:rPr>
                          <w:rFonts w:ascii="Gill Sans MT" w:eastAsia="Times New Roman" w:hAnsi="Gill Sans MT" w:cs="Calibri"/>
                          <w:sz w:val="22"/>
                          <w:szCs w:val="22"/>
                          <w:lang w:eastAsia="en-GB"/>
                        </w:rPr>
                        <w:t>, e.g. Falmouth Art Gallery, Cornwall</w:t>
                      </w:r>
                    </w:p>
                    <w:p w:rsidR="00B1333C" w:rsidRDefault="00B1333C"/>
                  </w:txbxContent>
                </v:textbox>
                <w10:wrap type="square" anchorx="margin"/>
              </v:shape>
            </w:pict>
          </mc:Fallback>
        </mc:AlternateContent>
      </w:r>
      <w:r w:rsidRPr="007E56A5">
        <w:rPr>
          <w:rFonts w:ascii="Gill Sans MT" w:hAnsi="Gill Sans MT"/>
          <w:noProof/>
          <w:color w:val="4472C4" w:themeColor="accent5"/>
          <w:sz w:val="24"/>
          <w:szCs w:val="24"/>
          <w:u w:val="single"/>
          <w:lang w:eastAsia="en-GB"/>
        </w:rPr>
        <mc:AlternateContent>
          <mc:Choice Requires="wps">
            <w:drawing>
              <wp:anchor distT="45720" distB="45720" distL="114300" distR="114300" simplePos="0" relativeHeight="251718656" behindDoc="0" locked="0" layoutInCell="1" allowOverlap="1" wp14:anchorId="769E81B6" wp14:editId="39E311A3">
                <wp:simplePos x="0" y="0"/>
                <wp:positionH relativeFrom="margin">
                  <wp:align>left</wp:align>
                </wp:positionH>
                <wp:positionV relativeFrom="paragraph">
                  <wp:posOffset>0</wp:posOffset>
                </wp:positionV>
                <wp:extent cx="5932170" cy="1615440"/>
                <wp:effectExtent l="0" t="0" r="11430" b="2286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61544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16EDB2BF" w14:textId="77777777" w:rsidR="007E56A5" w:rsidRDefault="006C3F2A">
                            <w:pPr>
                              <w:rPr>
                                <w:b/>
                                <w:sz w:val="28"/>
                                <w:szCs w:val="28"/>
                              </w:rPr>
                            </w:pPr>
                            <w:r>
                              <w:rPr>
                                <w:b/>
                                <w:sz w:val="28"/>
                                <w:szCs w:val="28"/>
                              </w:rPr>
                              <w:t>(q</w:t>
                            </w:r>
                            <w:r w:rsidR="001E6F2D">
                              <w:rPr>
                                <w:b/>
                                <w:sz w:val="28"/>
                                <w:szCs w:val="28"/>
                              </w:rPr>
                              <w:t xml:space="preserve">) </w:t>
                            </w:r>
                            <w:r w:rsidR="00B7790E" w:rsidRPr="00B7790E">
                              <w:rPr>
                                <w:b/>
                                <w:sz w:val="28"/>
                                <w:szCs w:val="28"/>
                              </w:rPr>
                              <w:t>British Science Week [36]</w:t>
                            </w:r>
                          </w:p>
                          <w:p w14:paraId="37EF0D93" w14:textId="77777777" w:rsidR="00B7790E" w:rsidRPr="00D74023" w:rsidRDefault="0022409B" w:rsidP="00B7790E">
                            <w:pPr>
                              <w:spacing w:before="0" w:after="0" w:line="240" w:lineRule="auto"/>
                              <w:rPr>
                                <w:rFonts w:ascii="Gill Sans MT" w:eastAsia="Times New Roman" w:hAnsi="Gill Sans MT" w:cs="Calibri"/>
                                <w:color w:val="0563C1"/>
                                <w:sz w:val="22"/>
                                <w:szCs w:val="22"/>
                                <w:u w:val="single"/>
                                <w:lang w:eastAsia="en-GB"/>
                              </w:rPr>
                            </w:pPr>
                            <w:hyperlink r:id="rId52" w:history="1">
                              <w:r w:rsidR="00B7790E" w:rsidRPr="00D74023">
                                <w:rPr>
                                  <w:rFonts w:ascii="Gill Sans MT" w:eastAsia="Times New Roman" w:hAnsi="Gill Sans MT" w:cs="Calibri"/>
                                  <w:color w:val="0563C1"/>
                                  <w:sz w:val="22"/>
                                  <w:szCs w:val="22"/>
                                  <w:u w:val="single"/>
                                  <w:lang w:eastAsia="en-GB"/>
                                </w:rPr>
                                <w:t>https://www.biochemistry.org/Grants/ScientificOutreachGrants.aspx</w:t>
                              </w:r>
                            </w:hyperlink>
                          </w:p>
                          <w:p w14:paraId="68E87F1D" w14:textId="77777777" w:rsidR="00B7790E" w:rsidRPr="00D74023" w:rsidRDefault="00B7790E">
                            <w:pPr>
                              <w:rPr>
                                <w:rFonts w:ascii="Gill Sans MT" w:hAnsi="Gill Sans MT"/>
                                <w:sz w:val="22"/>
                                <w:szCs w:val="22"/>
                              </w:rPr>
                            </w:pPr>
                            <w:r w:rsidRPr="00D74023">
                              <w:rPr>
                                <w:rFonts w:ascii="Gill Sans MT" w:hAnsi="Gill Sans MT"/>
                                <w:sz w:val="22"/>
                                <w:szCs w:val="22"/>
                              </w:rPr>
                              <w:t xml:space="preserve">Supports scientific outreach activities that communicate the excitement of molecular bioscience to young people and the community Applications are invited for sums up to £1000 to assist with the direct costs associated with an event and expenses incurred (e.g. transport and/or teacher cover). </w:t>
                            </w:r>
                          </w:p>
                          <w:p w14:paraId="3A617D03" w14:textId="77777777" w:rsidR="00B7790E" w:rsidRDefault="00B77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0;margin-top:0;width:467.1pt;height:127.2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jPSQIAAMkEAAAOAAAAZHJzL2Uyb0RvYy54bWysVF1v2yAUfZ+0/4B4Xxy7SbNacaou3aZJ&#10;3YfW7gcQDDEq5jIgsdNfvwtO3Gib+jDtBYHvPYdz77l4ed23muyF8wpMRfPJlBJhONTKbCv64+HD&#10;m7eU+MBMzTQYUdGD8PR69frVsrOlKKABXQtHkMT4srMVbUKwZZZ53oiW+QlYYTAowbUs4NFts9qx&#10;DtlbnRXT6WXWgautAy68x6+3Q5CuEr+UgoevUnoRiK4oagtpdWndxDVbLVm5dcw2ih9lsH9Q0TJl&#10;8NKR6pYFRnZO/UHVKu7AgwwTDm0GUiouUg1YTT79rZr7hlmRasHmeDu2yf8/Wv5l/80RVVf0Attj&#10;WIsePYg+kHfQkyK2p7O+xKx7i3mhx89ocyrV2zvgj54YWDfMbMWNc9A1gtUoL4/I7Aw68PhIsuk+&#10;Q43XsF2ARNRL18beYTcIsqOOw2hNlMLx4/zqosgXGOIYyy/z+WyWzMtYeYJb58NHAS2Jm4o69D7R&#10;s/2dD1EOK08p8TZt4hr1vjd1GoPAlB72mBrDqYCo+ag+HLQYoN+FxKY9tyKOq1hrR/YMB41xLkyY&#10;px5EJsyOMKm0HoHF0MOXgMf8CBVplEfw0YCXwCMi3QwmjOBWGXB/u71+HGxDpUP+qQND3dHN0G/6&#10;NC3F4jQbG6gP6KqD4W3hvwA3DbgnSjp8VxX1P3fMCUr0J4OTcZVH50hIh9l8UeDBnUc25xFmOFJV&#10;NFAybNchPd5YlIEbnCCpkrdR3KDkKBrfS7L8+Lbjgzw/p6znP9DqFwAAAP//AwBQSwMEFAAGAAgA&#10;AAAhADsFEN3eAAAABQEAAA8AAABkcnMvZG93bnJldi54bWxMj8FqwzAQRO+F/IPYQG+NHNctrWM5&#10;hECgLT0kjg89KtbGFrFWxlJs5++r9tJeFoYZZt5m68m0bMDeaUsClosIGFJllaZaQHncPbwAc16S&#10;kq0lFHBDB+t8dpfJVNmRDjgUvmahhFwqBTTedynnrmrQSLewHVLwzrY30gfZ11z1cgzlpuVxFD1z&#10;IzWFhUZ2uG2wuhRXI2Aox/3582v/8X5RGt/Kw7bQx5sQ9/NpswLmcfJ/YfjBD+iQB6aTvZJyrBUQ&#10;HvG/N3ivj0kM7CQgfkoS4HnG/9Pn3wAAAP//AwBQSwECLQAUAAYACAAAACEAtoM4kv4AAADhAQAA&#10;EwAAAAAAAAAAAAAAAAAAAAAAW0NvbnRlbnRfVHlwZXNdLnhtbFBLAQItABQABgAIAAAAIQA4/SH/&#10;1gAAAJQBAAALAAAAAAAAAAAAAAAAAC8BAABfcmVscy8ucmVsc1BLAQItABQABgAIAAAAIQDbmTjP&#10;SQIAAMkEAAAOAAAAAAAAAAAAAAAAAC4CAABkcnMvZTJvRG9jLnhtbFBLAQItABQABgAIAAAAIQA7&#10;BRDd3gAAAAUBAAAPAAAAAAAAAAAAAAAAAKMEAABkcnMvZG93bnJldi54bWxQSwUGAAAAAAQABADz&#10;AAAArgUAAAAA&#10;" fillcolor="#82a0d7 [2168]" strokecolor="#4472c4 [3208]" strokeweight=".5pt">
                <v:fill color2="#678ccf [2616]" rotate="t" colors="0 #a8b7df;.5 #9aabd9;1 #879ed7" focus="100%" type="gradient">
                  <o:fill v:ext="view" type="gradientUnscaled"/>
                </v:fill>
                <v:textbox>
                  <w:txbxContent>
                    <w:p w:rsidR="007E56A5" w:rsidRDefault="006C3F2A">
                      <w:pPr>
                        <w:rPr>
                          <w:b/>
                          <w:sz w:val="28"/>
                          <w:szCs w:val="28"/>
                        </w:rPr>
                      </w:pPr>
                      <w:r>
                        <w:rPr>
                          <w:b/>
                          <w:sz w:val="28"/>
                          <w:szCs w:val="28"/>
                        </w:rPr>
                        <w:t>(q</w:t>
                      </w:r>
                      <w:r w:rsidR="001E6F2D">
                        <w:rPr>
                          <w:b/>
                          <w:sz w:val="28"/>
                          <w:szCs w:val="28"/>
                        </w:rPr>
                        <w:t xml:space="preserve">) </w:t>
                      </w:r>
                      <w:r w:rsidR="00B7790E" w:rsidRPr="00B7790E">
                        <w:rPr>
                          <w:b/>
                          <w:sz w:val="28"/>
                          <w:szCs w:val="28"/>
                        </w:rPr>
                        <w:t>British Science Week [36]</w:t>
                      </w:r>
                    </w:p>
                    <w:p w:rsidR="00B7790E" w:rsidRPr="00D74023" w:rsidRDefault="0036372D" w:rsidP="00B7790E">
                      <w:pPr>
                        <w:spacing w:before="0" w:after="0" w:line="240" w:lineRule="auto"/>
                        <w:rPr>
                          <w:rFonts w:ascii="Gill Sans MT" w:eastAsia="Times New Roman" w:hAnsi="Gill Sans MT" w:cs="Calibri"/>
                          <w:color w:val="0563C1"/>
                          <w:sz w:val="22"/>
                          <w:szCs w:val="22"/>
                          <w:u w:val="single"/>
                          <w:lang w:eastAsia="en-GB"/>
                        </w:rPr>
                      </w:pPr>
                      <w:hyperlink r:id="rId53" w:history="1">
                        <w:r w:rsidR="00B7790E" w:rsidRPr="00D74023">
                          <w:rPr>
                            <w:rFonts w:ascii="Gill Sans MT" w:eastAsia="Times New Roman" w:hAnsi="Gill Sans MT" w:cs="Calibri"/>
                            <w:color w:val="0563C1"/>
                            <w:sz w:val="22"/>
                            <w:szCs w:val="22"/>
                            <w:u w:val="single"/>
                            <w:lang w:eastAsia="en-GB"/>
                          </w:rPr>
                          <w:t>https://www.biochemistry.org/Grants/ScientificOutreachGrants.aspx</w:t>
                        </w:r>
                      </w:hyperlink>
                    </w:p>
                    <w:p w:rsidR="00B7790E" w:rsidRPr="00D74023" w:rsidRDefault="00B7790E">
                      <w:pPr>
                        <w:rPr>
                          <w:rFonts w:ascii="Gill Sans MT" w:hAnsi="Gill Sans MT"/>
                          <w:sz w:val="22"/>
                          <w:szCs w:val="22"/>
                        </w:rPr>
                      </w:pPr>
                      <w:r w:rsidRPr="00D74023">
                        <w:rPr>
                          <w:rFonts w:ascii="Gill Sans MT" w:hAnsi="Gill Sans MT"/>
                          <w:sz w:val="22"/>
                          <w:szCs w:val="22"/>
                        </w:rPr>
                        <w:t xml:space="preserve">Supports scientific outreach activities that communicate the excitement of molecular bioscience to young people and the community Applications are invited for sums up to £1000 to assist with the direct costs associated with an event and expenses incurred (e.g. transport and/or teacher cover). </w:t>
                      </w:r>
                      <w:bookmarkStart w:id="1" w:name="_GoBack"/>
                      <w:bookmarkEnd w:id="1"/>
                    </w:p>
                    <w:p w:rsidR="00B7790E" w:rsidRDefault="00B7790E"/>
                  </w:txbxContent>
                </v:textbox>
                <w10:wrap type="square" anchorx="margin"/>
              </v:shape>
            </w:pict>
          </mc:Fallback>
        </mc:AlternateContent>
      </w:r>
    </w:p>
    <w:p w14:paraId="123851EA" w14:textId="77777777" w:rsidR="00E46BFB" w:rsidRDefault="006C3F2A" w:rsidP="002E071D">
      <w:r>
        <w:rPr>
          <w:noProof/>
          <w:lang w:eastAsia="en-GB"/>
        </w:rPr>
        <mc:AlternateContent>
          <mc:Choice Requires="wps">
            <w:drawing>
              <wp:anchor distT="45720" distB="45720" distL="114300" distR="114300" simplePos="0" relativeHeight="251712512" behindDoc="0" locked="0" layoutInCell="1" allowOverlap="1" wp14:anchorId="5728710E" wp14:editId="458613EE">
                <wp:simplePos x="0" y="0"/>
                <wp:positionH relativeFrom="margin">
                  <wp:align>left</wp:align>
                </wp:positionH>
                <wp:positionV relativeFrom="paragraph">
                  <wp:posOffset>1888490</wp:posOffset>
                </wp:positionV>
                <wp:extent cx="6088380" cy="2876550"/>
                <wp:effectExtent l="0" t="0" r="2667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8765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7A694568" w14:textId="77777777" w:rsidR="0045306D" w:rsidRPr="001A2D6E" w:rsidRDefault="006C3F2A">
                            <w:pPr>
                              <w:rPr>
                                <w:rFonts w:ascii="Gill Sans MT" w:hAnsi="Gill Sans MT"/>
                                <w:b/>
                                <w:sz w:val="24"/>
                                <w:szCs w:val="24"/>
                              </w:rPr>
                            </w:pPr>
                            <w:r>
                              <w:rPr>
                                <w:b/>
                                <w:sz w:val="28"/>
                                <w:szCs w:val="28"/>
                              </w:rPr>
                              <w:t>(s</w:t>
                            </w:r>
                            <w:r w:rsidR="001E6F2D" w:rsidRPr="001A2D6E">
                              <w:rPr>
                                <w:rFonts w:ascii="Gill Sans MT" w:hAnsi="Gill Sans MT"/>
                                <w:b/>
                                <w:sz w:val="24"/>
                                <w:szCs w:val="24"/>
                              </w:rPr>
                              <w:t xml:space="preserve">) </w:t>
                            </w:r>
                            <w:r w:rsidR="0045306D" w:rsidRPr="001A2D6E">
                              <w:rPr>
                                <w:rFonts w:ascii="Gill Sans MT" w:hAnsi="Gill Sans MT"/>
                                <w:b/>
                                <w:sz w:val="24"/>
                                <w:szCs w:val="24"/>
                              </w:rPr>
                              <w:t>Youth Music – Open Programme [12]</w:t>
                            </w:r>
                          </w:p>
                          <w:p w14:paraId="3398A1BD" w14:textId="77777777" w:rsidR="0045306D" w:rsidRPr="00D74023" w:rsidRDefault="0022409B" w:rsidP="0045306D">
                            <w:pPr>
                              <w:spacing w:before="0" w:after="0" w:line="240" w:lineRule="auto"/>
                              <w:rPr>
                                <w:rFonts w:ascii="Gill Sans MT" w:eastAsia="Times New Roman" w:hAnsi="Gill Sans MT" w:cs="Calibri"/>
                                <w:color w:val="0563C1"/>
                                <w:sz w:val="22"/>
                                <w:szCs w:val="22"/>
                                <w:u w:val="single"/>
                                <w:lang w:eastAsia="en-GB"/>
                              </w:rPr>
                            </w:pPr>
                            <w:hyperlink r:id="rId54" w:history="1">
                              <w:r w:rsidR="0045306D" w:rsidRPr="00D74023">
                                <w:rPr>
                                  <w:rFonts w:ascii="Gill Sans MT" w:eastAsia="Times New Roman" w:hAnsi="Gill Sans MT" w:cs="Calibri"/>
                                  <w:color w:val="0563C1"/>
                                  <w:sz w:val="22"/>
                                  <w:szCs w:val="22"/>
                                  <w:u w:val="single"/>
                                  <w:lang w:eastAsia="en-GB"/>
                                </w:rPr>
                                <w:t>www.youthmusic.org.uk</w:t>
                              </w:r>
                            </w:hyperlink>
                          </w:p>
                          <w:p w14:paraId="0181AC5A" w14:textId="77777777" w:rsidR="00737518" w:rsidRPr="00D74023" w:rsidRDefault="00737518" w:rsidP="0045306D">
                            <w:pPr>
                              <w:spacing w:before="0" w:after="0" w:line="240" w:lineRule="auto"/>
                              <w:rPr>
                                <w:rFonts w:ascii="Gill Sans MT" w:eastAsia="Times New Roman" w:hAnsi="Gill Sans MT" w:cs="Calibri"/>
                                <w:color w:val="0563C1"/>
                                <w:sz w:val="22"/>
                                <w:szCs w:val="22"/>
                                <w:u w:val="single"/>
                                <w:lang w:eastAsia="en-GB"/>
                              </w:rPr>
                            </w:pPr>
                          </w:p>
                          <w:p w14:paraId="66BDA041" w14:textId="77777777" w:rsidR="0045306D" w:rsidRPr="00D74023" w:rsidRDefault="0045306D" w:rsidP="0045306D">
                            <w:pPr>
                              <w:rPr>
                                <w:rFonts w:ascii="Gill Sans MT" w:hAnsi="Gill Sans MT"/>
                                <w:sz w:val="22"/>
                                <w:szCs w:val="22"/>
                              </w:rPr>
                            </w:pPr>
                            <w:r w:rsidRPr="00D74023">
                              <w:rPr>
                                <w:rFonts w:ascii="Gill Sans MT" w:hAnsi="Gill Sans MT"/>
                                <w:sz w:val="22"/>
                                <w:szCs w:val="22"/>
                              </w:rPr>
                              <w:t>Early Years – advancing the learning and development of all children in their early years (0-5) by aiming to ensure universal access to high quality music making in England -Challenging Circumstances – improving the life chances of children and young people in the most challenging circumstances by supporting them to achieve their full potential through engagement and progression in music making • Encouraging Talent and Potential – realising the musical talent and potential of children and young people by ensuring opportunity for all to develop their talent regardless of background or chosen genre • Workforce Development – enabling the highest quality music making by developing a diverse, highly skilled and inspirational workforce</w:t>
                            </w:r>
                          </w:p>
                          <w:p w14:paraId="13B9DA39" w14:textId="77777777" w:rsidR="00737518" w:rsidRPr="00D74023" w:rsidRDefault="00737518" w:rsidP="0045306D">
                            <w:pPr>
                              <w:rPr>
                                <w:rFonts w:ascii="Gill Sans MT" w:hAnsi="Gill Sans MT"/>
                                <w:sz w:val="22"/>
                                <w:szCs w:val="22"/>
                              </w:rPr>
                            </w:pPr>
                            <w:r w:rsidRPr="00D74023">
                              <w:rPr>
                                <w:rFonts w:ascii="Gill Sans MT" w:hAnsi="Gill Sans MT"/>
                                <w:sz w:val="22"/>
                                <w:szCs w:val="22"/>
                              </w:rPr>
                              <w:t xml:space="preserve"> Grants of between £5,000 and £30,000</w:t>
                            </w:r>
                          </w:p>
                          <w:p w14:paraId="5BF57E45" w14:textId="77777777" w:rsidR="0045306D" w:rsidRPr="0045306D" w:rsidRDefault="0045306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148.7pt;width:479.4pt;height:226.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wlRwIAAMkEAAAOAAAAZHJzL2Uyb0RvYy54bWysVNuO2yAQfa/Uf0C8N07cJJtacVbbbFtV&#10;2l7U3X4AwRCjxQwFEjv9+g7Y8UZttQ9VXxAwcw5nbqyvu0aTo3BegSnpbDKlRBgOlTL7kn5/eP9q&#10;RYkPzFRMgxElPQlPrzcvX6xbW4gcatCVcARJjC9aW9I6BFtkmee1aJifgBUGjRJcwwIe3T6rHGuR&#10;vdFZPp0usxZcZR1w4T3e3vZGukn8UgoevkjpRSC6pKgtpNWldRfXbLNmxd4xWys+yGD/oKJhyuCj&#10;I9UtC4wcnPqDqlHcgQcZJhyaDKRUXKQYMJrZ9Ldo7mtmRYoFk+PtmCb//2j55+NXR1RV0vyKEsMa&#10;rNGD6AJ5Cx3JY3pa6wv0urfoFzq8xjKnUL29A/7oiYFtzcxe3DgHbS1YhfJmEZldQHseH0l27Seo&#10;8Bl2CJCIOumamDvMBkF2LNNpLE2UwvFyOV2tXq/QxNGWr66Wi0UqXsaKM9w6Hz4IaEjclNRh7RM9&#10;O975EOWw4uwSX9MmrlHvO1OlNghM6X6PrtGcAoiaB/XhpEUP/SYkJu0pFbFdxVY7cmTYaIxzYcIi&#10;5SAyoXeESaX1CMz7HD4HHPwjVKRWHsFDAZ4Dj4j0MpgwghtlwP3t9eqxLxsq7f3PGejjjtUM3a47&#10;d8vQGzuoTlhVB/1s4V+AmxrcT0panKuS+h8H5gQl+qPBzngzm8/jIKbDfHGV48FdWnaXFmY4UpU0&#10;UNJvtyENbwzKwA12kFSptlFcr2QQjfOSSj7MdhzIy3PyevqBNr8AAAD//wMAUEsDBBQABgAIAAAA&#10;IQCITq4Y4AAAAAgBAAAPAAAAZHJzL2Rvd25yZXYueG1sTI9Ba8JAEIXvhf6HZQq91Y2iVWM2UoRC&#10;W3rQmEOPa3ZMgtnZkF2T+O87Pdnj8Ib3vi/ZjrYRPXa+dqRgOolAIBXO1FQqyI/vLysQPmgyunGE&#10;Cm7oYZs+PiQ6Nm6gA/ZZKAWXkI+1giqENpbSFxVa7SeuReLs7DqrA59dKU2nBy63jZxF0au0uiZe&#10;qHSLuwqLS3a1Cvp82J+/f/ZfnxdT40d+2GX18abU89P4tgERcAz3Z/jDZ3RImenkrmS8aBSwSFAw&#10;Wy/nIDheL1ZsclKwXERzkGki/wukvwAAAP//AwBQSwECLQAUAAYACAAAACEAtoM4kv4AAADhAQAA&#10;EwAAAAAAAAAAAAAAAAAAAAAAW0NvbnRlbnRfVHlwZXNdLnhtbFBLAQItABQABgAIAAAAIQA4/SH/&#10;1gAAAJQBAAALAAAAAAAAAAAAAAAAAC8BAABfcmVscy8ucmVsc1BLAQItABQABgAIAAAAIQAZUBwl&#10;RwIAAMkEAAAOAAAAAAAAAAAAAAAAAC4CAABkcnMvZTJvRG9jLnhtbFBLAQItABQABgAIAAAAIQCI&#10;Tq4Y4AAAAAgBAAAPAAAAAAAAAAAAAAAAAKEEAABkcnMvZG93bnJldi54bWxQSwUGAAAAAAQABADz&#10;AAAArgUAAAAA&#10;" fillcolor="#82a0d7 [2168]" strokecolor="#4472c4 [3208]" strokeweight=".5pt">
                <v:fill color2="#678ccf [2616]" rotate="t" colors="0 #a8b7df;.5 #9aabd9;1 #879ed7" focus="100%" type="gradient">
                  <o:fill v:ext="view" type="gradientUnscaled"/>
                </v:fill>
                <v:textbox>
                  <w:txbxContent>
                    <w:p w:rsidR="0045306D" w:rsidRPr="001A2D6E" w:rsidRDefault="006C3F2A">
                      <w:pPr>
                        <w:rPr>
                          <w:rFonts w:ascii="Gill Sans MT" w:hAnsi="Gill Sans MT"/>
                          <w:b/>
                          <w:sz w:val="24"/>
                          <w:szCs w:val="24"/>
                        </w:rPr>
                      </w:pPr>
                      <w:r>
                        <w:rPr>
                          <w:b/>
                          <w:sz w:val="28"/>
                          <w:szCs w:val="28"/>
                        </w:rPr>
                        <w:t>(s</w:t>
                      </w:r>
                      <w:r w:rsidR="001E6F2D" w:rsidRPr="001A2D6E">
                        <w:rPr>
                          <w:rFonts w:ascii="Gill Sans MT" w:hAnsi="Gill Sans MT"/>
                          <w:b/>
                          <w:sz w:val="24"/>
                          <w:szCs w:val="24"/>
                        </w:rPr>
                        <w:t xml:space="preserve">) </w:t>
                      </w:r>
                      <w:r w:rsidR="0045306D" w:rsidRPr="001A2D6E">
                        <w:rPr>
                          <w:rFonts w:ascii="Gill Sans MT" w:hAnsi="Gill Sans MT"/>
                          <w:b/>
                          <w:sz w:val="24"/>
                          <w:szCs w:val="24"/>
                        </w:rPr>
                        <w:t>Youth Music – Open Programme [12]</w:t>
                      </w:r>
                    </w:p>
                    <w:p w:rsidR="0045306D" w:rsidRPr="00D74023" w:rsidRDefault="006C3F2A" w:rsidP="0045306D">
                      <w:pPr>
                        <w:spacing w:before="0" w:after="0" w:line="240" w:lineRule="auto"/>
                        <w:rPr>
                          <w:rFonts w:ascii="Gill Sans MT" w:eastAsia="Times New Roman" w:hAnsi="Gill Sans MT" w:cs="Calibri"/>
                          <w:color w:val="0563C1"/>
                          <w:sz w:val="22"/>
                          <w:szCs w:val="22"/>
                          <w:u w:val="single"/>
                          <w:lang w:eastAsia="en-GB"/>
                        </w:rPr>
                      </w:pPr>
                      <w:hyperlink r:id="rId55" w:history="1">
                        <w:r w:rsidR="0045306D" w:rsidRPr="00D74023">
                          <w:rPr>
                            <w:rFonts w:ascii="Gill Sans MT" w:eastAsia="Times New Roman" w:hAnsi="Gill Sans MT" w:cs="Calibri"/>
                            <w:color w:val="0563C1"/>
                            <w:sz w:val="22"/>
                            <w:szCs w:val="22"/>
                            <w:u w:val="single"/>
                            <w:lang w:eastAsia="en-GB"/>
                          </w:rPr>
                          <w:t>www.youthmusic.org.uk</w:t>
                        </w:r>
                      </w:hyperlink>
                    </w:p>
                    <w:p w:rsidR="00737518" w:rsidRPr="00D74023" w:rsidRDefault="00737518" w:rsidP="0045306D">
                      <w:pPr>
                        <w:spacing w:before="0" w:after="0" w:line="240" w:lineRule="auto"/>
                        <w:rPr>
                          <w:rFonts w:ascii="Gill Sans MT" w:eastAsia="Times New Roman" w:hAnsi="Gill Sans MT" w:cs="Calibri"/>
                          <w:color w:val="0563C1"/>
                          <w:sz w:val="22"/>
                          <w:szCs w:val="22"/>
                          <w:u w:val="single"/>
                          <w:lang w:eastAsia="en-GB"/>
                        </w:rPr>
                      </w:pPr>
                    </w:p>
                    <w:p w:rsidR="0045306D" w:rsidRPr="00D74023" w:rsidRDefault="0045306D" w:rsidP="0045306D">
                      <w:pPr>
                        <w:rPr>
                          <w:rFonts w:ascii="Gill Sans MT" w:hAnsi="Gill Sans MT"/>
                          <w:sz w:val="22"/>
                          <w:szCs w:val="22"/>
                        </w:rPr>
                      </w:pPr>
                      <w:r w:rsidRPr="00D74023">
                        <w:rPr>
                          <w:rFonts w:ascii="Gill Sans MT" w:hAnsi="Gill Sans MT"/>
                          <w:sz w:val="22"/>
                          <w:szCs w:val="22"/>
                        </w:rPr>
                        <w:t>Early Years – advancing the learning and development of all children in their early years (0-5) by aiming to ensure universal access to high quality music making in England -Challenging Circumstances – improving the life chances of children and young people in the most challenging circumstances by supporting them to achieve their full potential through engagement and progression in music making • Encouraging Talent and Potential – realising the musical talent and potential of children and young people by ensuring opportunity for all to develop their talent regardless of background or chosen genre • Workforce Development – enabling the highest quality music making by developing a diverse, highly skilled and inspirational workforce</w:t>
                      </w:r>
                    </w:p>
                    <w:p w:rsidR="00737518" w:rsidRPr="00D74023" w:rsidRDefault="00737518" w:rsidP="0045306D">
                      <w:pPr>
                        <w:rPr>
                          <w:rFonts w:ascii="Gill Sans MT" w:hAnsi="Gill Sans MT"/>
                          <w:sz w:val="22"/>
                          <w:szCs w:val="22"/>
                        </w:rPr>
                      </w:pPr>
                      <w:r w:rsidRPr="00D74023">
                        <w:rPr>
                          <w:rFonts w:ascii="Gill Sans MT" w:hAnsi="Gill Sans MT"/>
                          <w:sz w:val="22"/>
                          <w:szCs w:val="22"/>
                        </w:rPr>
                        <w:t xml:space="preserve"> Grants of between £5,000 and £30,000</w:t>
                      </w:r>
                    </w:p>
                    <w:p w:rsidR="0045306D" w:rsidRPr="0045306D" w:rsidRDefault="0045306D">
                      <w:pPr>
                        <w:rPr>
                          <w:b/>
                          <w:sz w:val="28"/>
                          <w:szCs w:val="28"/>
                        </w:rPr>
                      </w:pPr>
                    </w:p>
                  </w:txbxContent>
                </v:textbox>
                <w10:wrap type="square" anchorx="margin"/>
              </v:shape>
            </w:pict>
          </mc:Fallback>
        </mc:AlternateContent>
      </w:r>
    </w:p>
    <w:p w14:paraId="15AB33BC" w14:textId="77777777" w:rsidR="00E46BFB" w:rsidRDefault="00E46BFB" w:rsidP="002E071D"/>
    <w:p w14:paraId="63EC6FD6" w14:textId="77777777" w:rsidR="00E46BFB" w:rsidRDefault="006C3F2A" w:rsidP="002E071D">
      <w:r w:rsidRPr="00B7790E">
        <w:rPr>
          <w:rFonts w:ascii="Gill Sans MT" w:hAnsi="Gill Sans MT"/>
          <w:noProof/>
          <w:color w:val="4472C4" w:themeColor="accent5"/>
          <w:sz w:val="24"/>
          <w:szCs w:val="24"/>
          <w:u w:val="single"/>
          <w:lang w:eastAsia="en-GB"/>
        </w:rPr>
        <mc:AlternateContent>
          <mc:Choice Requires="wps">
            <w:drawing>
              <wp:anchor distT="45720" distB="45720" distL="114300" distR="114300" simplePos="0" relativeHeight="251720704" behindDoc="0" locked="0" layoutInCell="1" allowOverlap="1" wp14:anchorId="43B7763D" wp14:editId="703FE7C3">
                <wp:simplePos x="0" y="0"/>
                <wp:positionH relativeFrom="margin">
                  <wp:posOffset>60960</wp:posOffset>
                </wp:positionH>
                <wp:positionV relativeFrom="paragraph">
                  <wp:posOffset>205105</wp:posOffset>
                </wp:positionV>
                <wp:extent cx="5996940" cy="1404620"/>
                <wp:effectExtent l="0" t="0" r="22860" b="1778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7231838" w14:textId="77777777" w:rsidR="00B7790E" w:rsidRDefault="006C3F2A">
                            <w:pPr>
                              <w:rPr>
                                <w:b/>
                                <w:sz w:val="28"/>
                                <w:szCs w:val="28"/>
                              </w:rPr>
                            </w:pPr>
                            <w:r>
                              <w:rPr>
                                <w:b/>
                                <w:sz w:val="28"/>
                                <w:szCs w:val="28"/>
                              </w:rPr>
                              <w:t>(t</w:t>
                            </w:r>
                            <w:r w:rsidR="001E6F2D">
                              <w:rPr>
                                <w:b/>
                                <w:sz w:val="28"/>
                                <w:szCs w:val="28"/>
                              </w:rPr>
                              <w:t xml:space="preserve">) </w:t>
                            </w:r>
                            <w:r w:rsidR="00B7790E" w:rsidRPr="00B7790E">
                              <w:rPr>
                                <w:b/>
                                <w:sz w:val="28"/>
                                <w:szCs w:val="28"/>
                              </w:rPr>
                              <w:t>Royal Society of Chemistry [37]</w:t>
                            </w:r>
                          </w:p>
                          <w:p w14:paraId="78650AB6" w14:textId="77777777" w:rsidR="00B7790E" w:rsidRPr="00D74023" w:rsidRDefault="0022409B" w:rsidP="00B7790E">
                            <w:pPr>
                              <w:spacing w:before="0" w:after="0" w:line="240" w:lineRule="auto"/>
                              <w:rPr>
                                <w:rFonts w:ascii="Gill Sans MT" w:eastAsia="Times New Roman" w:hAnsi="Gill Sans MT" w:cs="Calibri"/>
                                <w:color w:val="0563C1"/>
                                <w:sz w:val="22"/>
                                <w:szCs w:val="22"/>
                                <w:u w:val="single"/>
                                <w:lang w:eastAsia="en-GB"/>
                              </w:rPr>
                            </w:pPr>
                            <w:hyperlink r:id="rId56" w:history="1">
                              <w:r w:rsidR="00B7790E" w:rsidRPr="00D74023">
                                <w:rPr>
                                  <w:rFonts w:ascii="Gill Sans MT" w:eastAsia="Times New Roman" w:hAnsi="Gill Sans MT" w:cs="Calibri"/>
                                  <w:color w:val="0563C1"/>
                                  <w:sz w:val="22"/>
                                  <w:szCs w:val="22"/>
                                  <w:u w:val="single"/>
                                  <w:lang w:eastAsia="en-GB"/>
                                </w:rPr>
                                <w:t>http://www.rsc.org/Membership/Networking/InterestGroups/BMCS/education-support-group/</w:t>
                              </w:r>
                            </w:hyperlink>
                          </w:p>
                          <w:p w14:paraId="5758D74F" w14:textId="77777777" w:rsidR="00B7790E" w:rsidRPr="00D74023" w:rsidRDefault="00B7790E">
                            <w:pPr>
                              <w:rPr>
                                <w:rFonts w:ascii="Gill Sans MT" w:hAnsi="Gill Sans MT"/>
                                <w:sz w:val="22"/>
                                <w:szCs w:val="22"/>
                              </w:rPr>
                            </w:pPr>
                            <w:r w:rsidRPr="00D74023">
                              <w:rPr>
                                <w:rFonts w:ascii="Gill Sans MT" w:hAnsi="Gill Sans MT"/>
                                <w:sz w:val="22"/>
                                <w:szCs w:val="22"/>
                              </w:rPr>
                              <w:t>(a) Enhanced Equipment £100 - 500 (b) Chemistry Clubs (up to £1000) c) Partnership of 3 - supporting activities that bring together at least 3 different partners for chemistry outreach activities (up to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4.8pt;margin-top:16.15pt;width:472.2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CtSAIAAMoEAAAOAAAAZHJzL2Uyb0RvYy54bWysVNuO0zAQfUfiHyy/07ShXWjUdLV0WYS0&#10;XMQuHzB1nCZax2Nst0n5esZOmlaA9gHxYjmeOcdn5oyzuu4axQ7Suhp1zmeTKWdSCyxqvcv598e7&#10;V285cx50AQq1zPlROn69fvli1ZpMplihKqRlRKJd1pqcV96bLEmcqGQDboJGagqWaBvw9Gl3SWGh&#10;JfZGJel0epW0aAtjUUjn6PS2D/J15C9LKfyXsnTSM5Vz0ubjauO6DWuyXkG2s2CqWgwy4B9UNFBr&#10;unSkugUPbG/rP6iaWlh0WPqJwCbBsqyFjDVQNbPpb9U8VGBkrIWa48zYJvf/aMXnw1fL6oK8W6ac&#10;aWjIpEfZefYOO5aG/rTGZZT2YCjRd3RMubFWZ+5RPDmmcVOB3skba7GtJBSkbxaQyQW053GBZNt+&#10;woKugb3HSNSVtgnNo3YwYiefjqM3QYqgw8VyebWcU0hQbDafzq/S6F4C2QlurPMfJDYsbHJuyfxI&#10;D4d754McyE4p4Talwxr0vtdFnAMPter3lBrCsYCgeVDvj0r20G+ypK6dWxHmVW6UZQegSQMhpPaL&#10;2IPARNkBVtZKjcC07+FzwCE/QGWc5RE8GPAceETEm1H7EdzUGu3fbi+eettIaZ9/6kBfd3DTd9su&#10;jsvrmBqOtlgcyVWL/eOinwFtKrQ/OWvpYeXc/diDlZypj5omYzmbBxt9/Jgv3pCNzF5GtpcR0IKo&#10;cu4567cbH19vKMqZG5qguzp6e1YyiKYHEy0fHnd4kZffMev8C1r/AgAA//8DAFBLAwQUAAYACAAA&#10;ACEAZqDVRd4AAAAIAQAADwAAAGRycy9kb3ducmV2LnhtbEyPzU7DMBCE70i8g7VI3KhDQkqbZlMh&#10;UC+oEmrpAzjxNo7wTxS7dXh7zAmOoxnNfFNvZ6PZlSY/OIvwuMiAke2cHGyPcPrcPayA+SCsFNpZ&#10;QvgmD9vm9qYWlXTRHuh6DD1LJdZXAkGFMFac+06REX7hRrLJO7vJiJDk1HM5iZjKjeZ5li25EYNN&#10;C0qM9Kqo+zpeDMKHjvt8p97Pp/bw1sdI7X7wz4j3d/PLBligOfyF4Rc/oUOTmFp3sdIzjbBepiBC&#10;kRfAkr0un9K1FiEvixJ4U/P/B5ofAAAA//8DAFBLAQItABQABgAIAAAAIQC2gziS/gAAAOEBAAAT&#10;AAAAAAAAAAAAAAAAAAAAAABbQ29udGVudF9UeXBlc10ueG1sUEsBAi0AFAAGAAgAAAAhADj9If/W&#10;AAAAlAEAAAsAAAAAAAAAAAAAAAAALwEAAF9yZWxzLy5yZWxzUEsBAi0AFAAGAAgAAAAhAAxMYK1I&#10;AgAAygQAAA4AAAAAAAAAAAAAAAAALgIAAGRycy9lMm9Eb2MueG1sUEsBAi0AFAAGAAgAAAAhAGag&#10;1UXeAAAACAEAAA8AAAAAAAAAAAAAAAAAogQAAGRycy9kb3ducmV2LnhtbFBLBQYAAAAABAAEAPMA&#10;AACtBQAAAAA=&#10;" fillcolor="#82a0d7 [2168]" strokecolor="#4472c4 [3208]" strokeweight=".5pt">
                <v:fill color2="#678ccf [2616]" rotate="t" colors="0 #a8b7df;.5 #9aabd9;1 #879ed7" focus="100%" type="gradient">
                  <o:fill v:ext="view" type="gradientUnscaled"/>
                </v:fill>
                <v:textbox style="mso-fit-shape-to-text:t">
                  <w:txbxContent>
                    <w:p w:rsidR="00B7790E" w:rsidRDefault="006C3F2A">
                      <w:pPr>
                        <w:rPr>
                          <w:b/>
                          <w:sz w:val="28"/>
                          <w:szCs w:val="28"/>
                        </w:rPr>
                      </w:pPr>
                      <w:r>
                        <w:rPr>
                          <w:b/>
                          <w:sz w:val="28"/>
                          <w:szCs w:val="28"/>
                        </w:rPr>
                        <w:t>(t</w:t>
                      </w:r>
                      <w:r w:rsidR="001E6F2D">
                        <w:rPr>
                          <w:b/>
                          <w:sz w:val="28"/>
                          <w:szCs w:val="28"/>
                        </w:rPr>
                        <w:t xml:space="preserve">) </w:t>
                      </w:r>
                      <w:r w:rsidR="00B7790E" w:rsidRPr="00B7790E">
                        <w:rPr>
                          <w:b/>
                          <w:sz w:val="28"/>
                          <w:szCs w:val="28"/>
                        </w:rPr>
                        <w:t>Royal Society of Chemistry [37]</w:t>
                      </w:r>
                    </w:p>
                    <w:p w:rsidR="00B7790E" w:rsidRPr="00D74023" w:rsidRDefault="006C3F2A" w:rsidP="00B7790E">
                      <w:pPr>
                        <w:spacing w:before="0" w:after="0" w:line="240" w:lineRule="auto"/>
                        <w:rPr>
                          <w:rFonts w:ascii="Gill Sans MT" w:eastAsia="Times New Roman" w:hAnsi="Gill Sans MT" w:cs="Calibri"/>
                          <w:color w:val="0563C1"/>
                          <w:sz w:val="22"/>
                          <w:szCs w:val="22"/>
                          <w:u w:val="single"/>
                          <w:lang w:eastAsia="en-GB"/>
                        </w:rPr>
                      </w:pPr>
                      <w:hyperlink r:id="rId57" w:history="1">
                        <w:r w:rsidR="00B7790E" w:rsidRPr="00D74023">
                          <w:rPr>
                            <w:rFonts w:ascii="Gill Sans MT" w:eastAsia="Times New Roman" w:hAnsi="Gill Sans MT" w:cs="Calibri"/>
                            <w:color w:val="0563C1"/>
                            <w:sz w:val="22"/>
                            <w:szCs w:val="22"/>
                            <w:u w:val="single"/>
                            <w:lang w:eastAsia="en-GB"/>
                          </w:rPr>
                          <w:t>http://www.rsc.org/Membership/Networking/InterestGroups/BMCS/education-support-group/</w:t>
                        </w:r>
                      </w:hyperlink>
                    </w:p>
                    <w:p w:rsidR="00B7790E" w:rsidRPr="00D74023" w:rsidRDefault="00B7790E">
                      <w:pPr>
                        <w:rPr>
                          <w:rFonts w:ascii="Gill Sans MT" w:hAnsi="Gill Sans MT"/>
                          <w:sz w:val="22"/>
                          <w:szCs w:val="22"/>
                        </w:rPr>
                      </w:pPr>
                      <w:r w:rsidRPr="00D74023">
                        <w:rPr>
                          <w:rFonts w:ascii="Gill Sans MT" w:hAnsi="Gill Sans MT"/>
                          <w:sz w:val="22"/>
                          <w:szCs w:val="22"/>
                        </w:rPr>
                        <w:t>(a) Enhanced Equipment £100 - 500 (b) Chemistry Clubs (up to £1000) c) Partnership of 3 - supporting activities that bring together at least 3 different partners for chemistry outreach activities (up to £1000)</w:t>
                      </w:r>
                    </w:p>
                  </w:txbxContent>
                </v:textbox>
                <w10:wrap type="square" anchorx="margin"/>
              </v:shape>
            </w:pict>
          </mc:Fallback>
        </mc:AlternateContent>
      </w:r>
    </w:p>
    <w:p w14:paraId="008B5BF5" w14:textId="77777777" w:rsidR="00E46BFB" w:rsidRDefault="006C3F2A" w:rsidP="002E071D">
      <w:r w:rsidRPr="00B7790E">
        <w:rPr>
          <w:rFonts w:ascii="Gill Sans MT" w:hAnsi="Gill Sans MT"/>
          <w:noProof/>
          <w:color w:val="4472C4" w:themeColor="accent5"/>
          <w:sz w:val="24"/>
          <w:szCs w:val="24"/>
          <w:u w:val="single"/>
          <w:lang w:eastAsia="en-GB"/>
        </w:rPr>
        <w:lastRenderedPageBreak/>
        <mc:AlternateContent>
          <mc:Choice Requires="wps">
            <w:drawing>
              <wp:anchor distT="45720" distB="45720" distL="114300" distR="114300" simplePos="0" relativeHeight="251722752" behindDoc="0" locked="0" layoutInCell="1" allowOverlap="1" wp14:anchorId="5EAB095E" wp14:editId="629339C8">
                <wp:simplePos x="0" y="0"/>
                <wp:positionH relativeFrom="margin">
                  <wp:posOffset>7620</wp:posOffset>
                </wp:positionH>
                <wp:positionV relativeFrom="paragraph">
                  <wp:posOffset>1943100</wp:posOffset>
                </wp:positionV>
                <wp:extent cx="6019800" cy="1404620"/>
                <wp:effectExtent l="0" t="0" r="19050" b="1333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34E59A14" w14:textId="77777777" w:rsidR="00B7790E" w:rsidRDefault="006C3F2A">
                            <w:pPr>
                              <w:rPr>
                                <w:b/>
                                <w:sz w:val="28"/>
                                <w:szCs w:val="28"/>
                              </w:rPr>
                            </w:pPr>
                            <w:r>
                              <w:rPr>
                                <w:b/>
                                <w:sz w:val="28"/>
                                <w:szCs w:val="28"/>
                              </w:rPr>
                              <w:t>(u</w:t>
                            </w:r>
                            <w:r w:rsidR="001E6F2D">
                              <w:rPr>
                                <w:b/>
                                <w:sz w:val="28"/>
                                <w:szCs w:val="28"/>
                              </w:rPr>
                              <w:t xml:space="preserve">) </w:t>
                            </w:r>
                            <w:r w:rsidR="00B7790E" w:rsidRPr="00B7790E">
                              <w:rPr>
                                <w:b/>
                                <w:sz w:val="28"/>
                                <w:szCs w:val="28"/>
                              </w:rPr>
                              <w:t>The Royal Society – Partnership Grants [34]</w:t>
                            </w:r>
                          </w:p>
                          <w:p w14:paraId="6754B72C" w14:textId="77777777" w:rsidR="00B7790E" w:rsidRPr="00D74023" w:rsidRDefault="0022409B" w:rsidP="00B7790E">
                            <w:pPr>
                              <w:spacing w:before="0" w:after="0" w:line="240" w:lineRule="auto"/>
                              <w:rPr>
                                <w:rFonts w:ascii="Gill Sans MT" w:eastAsia="Times New Roman" w:hAnsi="Gill Sans MT" w:cs="Calibri"/>
                                <w:color w:val="0563C1"/>
                                <w:sz w:val="22"/>
                                <w:szCs w:val="22"/>
                                <w:u w:val="single"/>
                                <w:lang w:eastAsia="en-GB"/>
                              </w:rPr>
                            </w:pPr>
                            <w:hyperlink r:id="rId58" w:history="1">
                              <w:r w:rsidR="00B7790E" w:rsidRPr="00D74023">
                                <w:rPr>
                                  <w:rFonts w:ascii="Gill Sans MT" w:eastAsia="Times New Roman" w:hAnsi="Gill Sans MT" w:cs="Calibri"/>
                                  <w:color w:val="0563C1"/>
                                  <w:sz w:val="22"/>
                                  <w:szCs w:val="22"/>
                                  <w:u w:val="single"/>
                                  <w:lang w:eastAsia="en-GB"/>
                                </w:rPr>
                                <w:t>https://royalsociety.org/grants-schemes-awards/grants/partnership-grants/</w:t>
                              </w:r>
                            </w:hyperlink>
                          </w:p>
                          <w:p w14:paraId="3803FEE2" w14:textId="77777777" w:rsidR="00B7790E" w:rsidRPr="00D74023" w:rsidRDefault="00B7790E">
                            <w:pPr>
                              <w:rPr>
                                <w:rFonts w:ascii="Gill Sans MT" w:hAnsi="Gill Sans MT"/>
                                <w:sz w:val="22"/>
                                <w:szCs w:val="22"/>
                              </w:rPr>
                            </w:pPr>
                            <w:r w:rsidRPr="00D74023">
                              <w:rPr>
                                <w:rFonts w:ascii="Gill Sans MT" w:hAnsi="Gill Sans MT"/>
                                <w:sz w:val="22"/>
                                <w:szCs w:val="22"/>
                              </w:rPr>
                              <w:t>Partnership Grants of up to £3000 are available to schools to enable students, aged 5 – 18, to carry out science, technology, engineering or mathematics (STEM)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6pt;margin-top:153pt;width:474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oSQIAAMoEAAAOAAAAZHJzL2Uyb0RvYy54bWysVNtu2zAMfR+wfxD0vthJ064x4hRdug4D&#10;ugvW7gMYWY6F2qImKbGzrx8lO06wDX0Y9iJIIs8RyUNqedM1NdtL6xTqnE8nKWdSCyyU3ub8+9P9&#10;m2vOnAddQI1a5vwgHb9ZvX61bE0mZ1hhXUjLiES7rDU5r7w3WZI4UckG3ASN1GQs0Tbg6Wi3SWGh&#10;JfamTmZpepW0aAtjUUjn6PauN/JV5C9LKfyXsnTSszrnFJuPq43rJqzJagnZ1oKplBjCgH+IogGl&#10;6dGR6g48sJ1Vf1A1Slh0WPqJwCbBslRCxhwom2n6WzaPFRgZc6HiODOWyf0/WvF5/9UyVZB2iwvO&#10;NDQk0pPsPHuHHZuF+rTGZeT2aMjRd3RNvjFXZx5QPDumcV2B3spba7GtJBQU3zQgkzNoz+MCyab9&#10;hAU9AzuPkagrbROKR+VgxE46HUZtQiiCLq/S6eI6JZMg23Sezq9mUb0EsiPcWOc/SGxY2OTckviR&#10;HvYPzodwIDu6hNdqHdYQ73tdxD7woOp+T67BHBMIMQ/R+0Mte+g3WVLVTqUI/SrXtWV7oE4DIaT2&#10;l7EGgYm8A6xUdT0CZ30NXwIO/gEqYy+P4EGAl8AjIr6M2o/gRmm0f3u9eO5lo0h7/2MF+ryDmr7b&#10;dLFdLmL1w9UGiwOparEfLvoMaFOh/clZS4OVc/djB1ZyVn/U1BmL6XweJjEe5pdvSUZmzy2bcwto&#10;QVQ595z127WP0xuScuaWOuheRW1PkQxB08BEyYfhDhN5fo5epy9o9QsAAP//AwBQSwMEFAAGAAgA&#10;AAAhAIX2ejfdAAAACQEAAA8AAABkcnMvZG93bnJldi54bWxMj81OwzAQhO9IvIO1SNyoUwMtDXEq&#10;BOoFVUItfQAn3sZR/RPFbh3enuVEj7Mzmv2mWk/OsguOsQ9ewnxWAEPfBt37TsLhe/PwAiwm5bWy&#10;waOEH4ywrm9vKlXqkP0OL/vUMSrxsVQSTEpDyXlsDToVZ2FAT94xjE4lkmPH9agylTvLRVEsuFO9&#10;pw9GDfhusD3tz07Cl81bsTGfx0Oz++hyxmbbx6WU93fT2yuwhFP6D8MfPqFDTUxNOHsdmSUtKCjh&#10;sVjQJPJXTyu6NBKexVIAryt+vaD+BQAA//8DAFBLAQItABQABgAIAAAAIQC2gziS/gAAAOEBAAAT&#10;AAAAAAAAAAAAAAAAAAAAAABbQ29udGVudF9UeXBlc10ueG1sUEsBAi0AFAAGAAgAAAAhADj9If/W&#10;AAAAlAEAAAsAAAAAAAAAAAAAAAAALwEAAF9yZWxzLy5yZWxzUEsBAi0AFAAGAAgAAAAhAEyH5mhJ&#10;AgAAygQAAA4AAAAAAAAAAAAAAAAALgIAAGRycy9lMm9Eb2MueG1sUEsBAi0AFAAGAAgAAAAhAIX2&#10;ejfdAAAACQEAAA8AAAAAAAAAAAAAAAAAowQAAGRycy9kb3ducmV2LnhtbFBLBQYAAAAABAAEAPMA&#10;AACtBQAAAAA=&#10;" fillcolor="#82a0d7 [2168]" strokecolor="#4472c4 [3208]" strokeweight=".5pt">
                <v:fill color2="#678ccf [2616]" rotate="t" colors="0 #a8b7df;.5 #9aabd9;1 #879ed7" focus="100%" type="gradient">
                  <o:fill v:ext="view" type="gradientUnscaled"/>
                </v:fill>
                <v:textbox style="mso-fit-shape-to-text:t">
                  <w:txbxContent>
                    <w:p w:rsidR="00B7790E" w:rsidRDefault="006C3F2A">
                      <w:pPr>
                        <w:rPr>
                          <w:b/>
                          <w:sz w:val="28"/>
                          <w:szCs w:val="28"/>
                        </w:rPr>
                      </w:pPr>
                      <w:r>
                        <w:rPr>
                          <w:b/>
                          <w:sz w:val="28"/>
                          <w:szCs w:val="28"/>
                        </w:rPr>
                        <w:t>(u</w:t>
                      </w:r>
                      <w:r w:rsidR="001E6F2D">
                        <w:rPr>
                          <w:b/>
                          <w:sz w:val="28"/>
                          <w:szCs w:val="28"/>
                        </w:rPr>
                        <w:t xml:space="preserve">) </w:t>
                      </w:r>
                      <w:r w:rsidR="00B7790E" w:rsidRPr="00B7790E">
                        <w:rPr>
                          <w:b/>
                          <w:sz w:val="28"/>
                          <w:szCs w:val="28"/>
                        </w:rPr>
                        <w:t>The Royal Society – Partnership Grants [34]</w:t>
                      </w:r>
                    </w:p>
                    <w:p w:rsidR="00B7790E" w:rsidRPr="00D74023" w:rsidRDefault="006C3F2A" w:rsidP="00B7790E">
                      <w:pPr>
                        <w:spacing w:before="0" w:after="0" w:line="240" w:lineRule="auto"/>
                        <w:rPr>
                          <w:rFonts w:ascii="Gill Sans MT" w:eastAsia="Times New Roman" w:hAnsi="Gill Sans MT" w:cs="Calibri"/>
                          <w:color w:val="0563C1"/>
                          <w:sz w:val="22"/>
                          <w:szCs w:val="22"/>
                          <w:u w:val="single"/>
                          <w:lang w:eastAsia="en-GB"/>
                        </w:rPr>
                      </w:pPr>
                      <w:hyperlink r:id="rId59" w:history="1">
                        <w:r w:rsidR="00B7790E" w:rsidRPr="00D74023">
                          <w:rPr>
                            <w:rFonts w:ascii="Gill Sans MT" w:eastAsia="Times New Roman" w:hAnsi="Gill Sans MT" w:cs="Calibri"/>
                            <w:color w:val="0563C1"/>
                            <w:sz w:val="22"/>
                            <w:szCs w:val="22"/>
                            <w:u w:val="single"/>
                            <w:lang w:eastAsia="en-GB"/>
                          </w:rPr>
                          <w:t>https://royalsociety.org/grants-schemes-awards/grants/partnership-grants/</w:t>
                        </w:r>
                      </w:hyperlink>
                    </w:p>
                    <w:p w:rsidR="00B7790E" w:rsidRPr="00D74023" w:rsidRDefault="00B7790E">
                      <w:pPr>
                        <w:rPr>
                          <w:rFonts w:ascii="Gill Sans MT" w:hAnsi="Gill Sans MT"/>
                          <w:sz w:val="22"/>
                          <w:szCs w:val="22"/>
                        </w:rPr>
                      </w:pPr>
                      <w:r w:rsidRPr="00D74023">
                        <w:rPr>
                          <w:rFonts w:ascii="Gill Sans MT" w:hAnsi="Gill Sans MT"/>
                          <w:sz w:val="22"/>
                          <w:szCs w:val="22"/>
                        </w:rPr>
                        <w:t>Partnership Grants of up to £3000 are available to schools to enable students, aged 5 – 18, to carry out science, technology, engineering or mathematics (STEM) projects.</w:t>
                      </w:r>
                    </w:p>
                  </w:txbxContent>
                </v:textbox>
                <w10:wrap type="square" anchorx="margin"/>
              </v:shape>
            </w:pict>
          </mc:Fallback>
        </mc:AlternateContent>
      </w:r>
      <w:r w:rsidRPr="007E56A5">
        <w:rPr>
          <w:rFonts w:ascii="Gill Sans MT" w:hAnsi="Gill Sans MT"/>
          <w:b/>
          <w:noProof/>
          <w:sz w:val="28"/>
          <w:szCs w:val="28"/>
          <w:lang w:eastAsia="en-GB"/>
        </w:rPr>
        <mc:AlternateContent>
          <mc:Choice Requires="wps">
            <w:drawing>
              <wp:anchor distT="45720" distB="45720" distL="114300" distR="114300" simplePos="0" relativeHeight="251716608" behindDoc="0" locked="0" layoutInCell="1" allowOverlap="1" wp14:anchorId="451C974E" wp14:editId="74E56985">
                <wp:simplePos x="0" y="0"/>
                <wp:positionH relativeFrom="margin">
                  <wp:align>left</wp:align>
                </wp:positionH>
                <wp:positionV relativeFrom="paragraph">
                  <wp:posOffset>0</wp:posOffset>
                </wp:positionV>
                <wp:extent cx="6048375" cy="1394460"/>
                <wp:effectExtent l="0" t="0" r="28575"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39446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777F531" w14:textId="77777777" w:rsidR="007E56A5" w:rsidRPr="000E31E6" w:rsidRDefault="006C3F2A">
                            <w:pPr>
                              <w:rPr>
                                <w:b/>
                                <w:sz w:val="28"/>
                                <w:szCs w:val="28"/>
                              </w:rPr>
                            </w:pPr>
                            <w:r>
                              <w:rPr>
                                <w:b/>
                                <w:sz w:val="28"/>
                                <w:szCs w:val="28"/>
                              </w:rPr>
                              <w:t>(t</w:t>
                            </w:r>
                            <w:r w:rsidR="001E6F2D">
                              <w:rPr>
                                <w:b/>
                                <w:sz w:val="28"/>
                                <w:szCs w:val="28"/>
                              </w:rPr>
                              <w:t xml:space="preserve">) </w:t>
                            </w:r>
                            <w:r w:rsidR="000E31E6" w:rsidRPr="000E31E6">
                              <w:rPr>
                                <w:b/>
                                <w:sz w:val="28"/>
                                <w:szCs w:val="28"/>
                              </w:rPr>
                              <w:t>IOP Institute of Physics – School Grants scheme</w:t>
                            </w:r>
                            <w:r w:rsidR="000E31E6">
                              <w:rPr>
                                <w:b/>
                                <w:sz w:val="28"/>
                                <w:szCs w:val="28"/>
                              </w:rPr>
                              <w:t xml:space="preserve"> [35]</w:t>
                            </w:r>
                          </w:p>
                          <w:p w14:paraId="30063497" w14:textId="77777777" w:rsidR="000E31E6" w:rsidRPr="00D74023" w:rsidRDefault="0022409B" w:rsidP="000E31E6">
                            <w:pPr>
                              <w:spacing w:before="0" w:after="0" w:line="240" w:lineRule="auto"/>
                              <w:rPr>
                                <w:rFonts w:ascii="Gill Sans MT" w:eastAsia="Times New Roman" w:hAnsi="Gill Sans MT" w:cs="Calibri"/>
                                <w:color w:val="0563C1"/>
                                <w:sz w:val="22"/>
                                <w:szCs w:val="22"/>
                                <w:u w:val="single"/>
                                <w:lang w:eastAsia="en-GB"/>
                              </w:rPr>
                            </w:pPr>
                            <w:hyperlink r:id="rId60" w:history="1">
                              <w:r w:rsidR="000E31E6" w:rsidRPr="00D74023">
                                <w:rPr>
                                  <w:rFonts w:ascii="Gill Sans MT" w:eastAsia="Times New Roman" w:hAnsi="Gill Sans MT" w:cs="Calibri"/>
                                  <w:color w:val="0563C1"/>
                                  <w:sz w:val="22"/>
                                  <w:szCs w:val="22"/>
                                  <w:u w:val="single"/>
                                  <w:lang w:eastAsia="en-GB"/>
                                </w:rPr>
                                <w:t>http://www.iop.org/about/grants/school/page_38824.html</w:t>
                              </w:r>
                            </w:hyperlink>
                          </w:p>
                          <w:p w14:paraId="791C4BE2" w14:textId="77777777" w:rsidR="000E31E6" w:rsidRPr="00D74023" w:rsidRDefault="000E31E6" w:rsidP="0036372D">
                            <w:pPr>
                              <w:spacing w:before="0" w:after="0" w:line="240" w:lineRule="auto"/>
                              <w:rPr>
                                <w:rFonts w:ascii="Gill Sans MT" w:eastAsia="Times New Roman" w:hAnsi="Gill Sans MT" w:cs="Calibri"/>
                                <w:color w:val="0563C1"/>
                                <w:sz w:val="22"/>
                                <w:szCs w:val="22"/>
                                <w:lang w:eastAsia="en-GB"/>
                              </w:rPr>
                            </w:pPr>
                            <w:r w:rsidRPr="00D74023">
                              <w:rPr>
                                <w:rFonts w:ascii="Gill Sans MT" w:eastAsia="Times New Roman" w:hAnsi="Gill Sans MT" w:cs="Calibri"/>
                                <w:color w:val="0563C1"/>
                                <w:sz w:val="22"/>
                                <w:szCs w:val="22"/>
                                <w:u w:val="single"/>
                                <w:lang w:eastAsia="en-GB"/>
                              </w:rPr>
                              <w:t xml:space="preserve"> </w:t>
                            </w:r>
                          </w:p>
                          <w:p w14:paraId="4D9824CC" w14:textId="77777777" w:rsidR="000E31E6" w:rsidRPr="00D74023" w:rsidRDefault="000E31E6">
                            <w:pPr>
                              <w:rPr>
                                <w:rFonts w:ascii="Gill Sans MT" w:hAnsi="Gill Sans MT"/>
                                <w:sz w:val="22"/>
                                <w:szCs w:val="22"/>
                              </w:rPr>
                            </w:pPr>
                            <w:r w:rsidRPr="00D74023">
                              <w:rPr>
                                <w:rFonts w:ascii="Gill Sans MT" w:hAnsi="Gill Sans MT"/>
                                <w:sz w:val="22"/>
                                <w:szCs w:val="22"/>
                              </w:rPr>
                              <w:t>Set up a science club, invite a working physicist or engineer, attend careers event</w:t>
                            </w:r>
                          </w:p>
                          <w:p w14:paraId="60C87E26" w14:textId="77777777" w:rsidR="000E31E6" w:rsidRDefault="000E31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0;margin-top:0;width:476.25pt;height:109.8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wBSgIAAMkEAAAOAAAAZHJzL2Uyb0RvYy54bWysVNtu2zAMfR+wfxD0vjhxnLYx4hRdug0D&#10;ugvW7gMUWYqFyqInKbGzrx8lO06wDX0Y9iJIIs8RyUNqddvVmhyEdQpMQWeTKSXCcCiV2RX0+9P7&#10;NzeUOM9MyTQYUdCjcPR2/frVqm1ykUIFuhSWIIlxedsUtPK+yZPE8UrUzE2gEQaNEmzNPB7tLikt&#10;a5G91kk6nV4lLdiyscCFc3h73xvpOvJLKbj/IqUTnuiCYmw+rjau27Am6xXLd5Y1leJDGOwfoqiZ&#10;MvjoSHXPPCN7q/6gqhW34ED6CYc6ASkVFzEHzGY2/S2bx4o1IuaCxXHNWCb3/2j558NXS1RZ0HRJ&#10;iWE1avQkOk/eQkfSUJ62cTl6PTbo5zu8Rpljqq55AP7siIFNxcxO3FkLbSVYieHNAjK5gPY8LpBs&#10;209Q4jNs7yESddLWoXZYDYLsKNNxlCaEwvHyaprdzK8XlHC0zebLLLuK4iUsP8Eb6/wHATUJm4Ja&#10;1D7Ss8OD8yEclp9cwmvahDXE+86UsQ08U7rfo2swxwRCzEP0/qhFD/0mJBbtXIrQrmKjLTkwbDTG&#10;uTB+EWsQmNA7wKTSegSmfQ1fAg7+ASpiK4/gQYCXwCMivgzGj+BaGbB/e7187mXDSHv/UwX6vIOa&#10;vtt2sVvm0TVcbaE8oqoW+tnCvwA3FdiflLQ4VwV1P/bMCkr0R4OdsZxlWRjEeMgW1yke7KVle2lh&#10;hiNVQT0l/Xbj4/CGpAzcYQdJFbU9RzIEjfMSJR9mOwzk5Tl6nX+g9S8AAAD//wMAUEsDBBQABgAI&#10;AAAAIQAmaCYR3QAAAAUBAAAPAAAAZHJzL2Rvd25yZXYueG1sTI9Ba8JAEIXvhf6HZQRvdWNAqWk2&#10;IkKhlR405tDjmh2TxexsyK5J/PddvdTLwOM93vsmXY+mYT12TlsSMJ9FwJBKqzRVAorj59s7MOcl&#10;KdlYQgE3dLDOXl9SmSg70AH73FcslJBLpIDa+zbh3JU1GulmtkUK3tl2Rvogu4qrTg6h3DQ8jqIl&#10;N1JTWKhli9say0t+NQL6Ytiff373u++L0vhVHLa5Pt6EmE7GzQcwj6P/D8MdP6BDFphO9krKsUZA&#10;eMQ/bvBWi3gB7CQgnq+WwLOUP9NnfwAAAP//AwBQSwECLQAUAAYACAAAACEAtoM4kv4AAADhAQAA&#10;EwAAAAAAAAAAAAAAAAAAAAAAW0NvbnRlbnRfVHlwZXNdLnhtbFBLAQItABQABgAIAAAAIQA4/SH/&#10;1gAAAJQBAAALAAAAAAAAAAAAAAAAAC8BAABfcmVscy8ucmVsc1BLAQItABQABgAIAAAAIQBU0MwB&#10;SgIAAMkEAAAOAAAAAAAAAAAAAAAAAC4CAABkcnMvZTJvRG9jLnhtbFBLAQItABQABgAIAAAAIQAm&#10;aCYR3QAAAAUBAAAPAAAAAAAAAAAAAAAAAKQEAABkcnMvZG93bnJldi54bWxQSwUGAAAAAAQABADz&#10;AAAArgUAAAAA&#10;" fillcolor="#82a0d7 [2168]" strokecolor="#4472c4 [3208]" strokeweight=".5pt">
                <v:fill color2="#678ccf [2616]" rotate="t" colors="0 #a8b7df;.5 #9aabd9;1 #879ed7" focus="100%" type="gradient">
                  <o:fill v:ext="view" type="gradientUnscaled"/>
                </v:fill>
                <v:textbox>
                  <w:txbxContent>
                    <w:p w:rsidR="007E56A5" w:rsidRPr="000E31E6" w:rsidRDefault="006C3F2A">
                      <w:pPr>
                        <w:rPr>
                          <w:b/>
                          <w:sz w:val="28"/>
                          <w:szCs w:val="28"/>
                        </w:rPr>
                      </w:pPr>
                      <w:r>
                        <w:rPr>
                          <w:b/>
                          <w:sz w:val="28"/>
                          <w:szCs w:val="28"/>
                        </w:rPr>
                        <w:t>(t</w:t>
                      </w:r>
                      <w:r w:rsidR="001E6F2D">
                        <w:rPr>
                          <w:b/>
                          <w:sz w:val="28"/>
                          <w:szCs w:val="28"/>
                        </w:rPr>
                        <w:t xml:space="preserve">) </w:t>
                      </w:r>
                      <w:r w:rsidR="000E31E6" w:rsidRPr="000E31E6">
                        <w:rPr>
                          <w:b/>
                          <w:sz w:val="28"/>
                          <w:szCs w:val="28"/>
                        </w:rPr>
                        <w:t>IOP Institute of Physics – School Grants scheme</w:t>
                      </w:r>
                      <w:r w:rsidR="000E31E6">
                        <w:rPr>
                          <w:b/>
                          <w:sz w:val="28"/>
                          <w:szCs w:val="28"/>
                        </w:rPr>
                        <w:t xml:space="preserve"> [35]</w:t>
                      </w:r>
                    </w:p>
                    <w:p w:rsidR="000E31E6" w:rsidRPr="00D74023" w:rsidRDefault="0036372D" w:rsidP="000E31E6">
                      <w:pPr>
                        <w:spacing w:before="0" w:after="0" w:line="240" w:lineRule="auto"/>
                        <w:rPr>
                          <w:rFonts w:ascii="Gill Sans MT" w:eastAsia="Times New Roman" w:hAnsi="Gill Sans MT" w:cs="Calibri"/>
                          <w:color w:val="0563C1"/>
                          <w:sz w:val="22"/>
                          <w:szCs w:val="22"/>
                          <w:u w:val="single"/>
                          <w:lang w:eastAsia="en-GB"/>
                        </w:rPr>
                      </w:pPr>
                      <w:hyperlink r:id="rId61" w:history="1">
                        <w:r w:rsidR="000E31E6" w:rsidRPr="00D74023">
                          <w:rPr>
                            <w:rFonts w:ascii="Gill Sans MT" w:eastAsia="Times New Roman" w:hAnsi="Gill Sans MT" w:cs="Calibri"/>
                            <w:color w:val="0563C1"/>
                            <w:sz w:val="22"/>
                            <w:szCs w:val="22"/>
                            <w:u w:val="single"/>
                            <w:lang w:eastAsia="en-GB"/>
                          </w:rPr>
                          <w:t>http://www.iop.org/about/grants/school/page_38824.html</w:t>
                        </w:r>
                      </w:hyperlink>
                    </w:p>
                    <w:p w:rsidR="000E31E6" w:rsidRPr="00D74023" w:rsidRDefault="000E31E6" w:rsidP="0036372D">
                      <w:pPr>
                        <w:spacing w:before="0" w:after="0" w:line="240" w:lineRule="auto"/>
                        <w:rPr>
                          <w:rFonts w:ascii="Gill Sans MT" w:eastAsia="Times New Roman" w:hAnsi="Gill Sans MT" w:cs="Calibri"/>
                          <w:color w:val="0563C1"/>
                          <w:sz w:val="22"/>
                          <w:szCs w:val="22"/>
                          <w:lang w:eastAsia="en-GB"/>
                        </w:rPr>
                      </w:pPr>
                      <w:r w:rsidRPr="00D74023">
                        <w:rPr>
                          <w:rFonts w:ascii="Gill Sans MT" w:eastAsia="Times New Roman" w:hAnsi="Gill Sans MT" w:cs="Calibri"/>
                          <w:color w:val="0563C1"/>
                          <w:sz w:val="22"/>
                          <w:szCs w:val="22"/>
                          <w:u w:val="single"/>
                          <w:lang w:eastAsia="en-GB"/>
                        </w:rPr>
                        <w:t xml:space="preserve"> </w:t>
                      </w:r>
                    </w:p>
                    <w:p w:rsidR="000E31E6" w:rsidRPr="00D74023" w:rsidRDefault="000E31E6">
                      <w:pPr>
                        <w:rPr>
                          <w:rFonts w:ascii="Gill Sans MT" w:hAnsi="Gill Sans MT"/>
                          <w:sz w:val="22"/>
                          <w:szCs w:val="22"/>
                        </w:rPr>
                      </w:pPr>
                      <w:r w:rsidRPr="00D74023">
                        <w:rPr>
                          <w:rFonts w:ascii="Gill Sans MT" w:hAnsi="Gill Sans MT"/>
                          <w:sz w:val="22"/>
                          <w:szCs w:val="22"/>
                        </w:rPr>
                        <w:t>Set up a science club, invite a working physicist or engineer, attend careers event</w:t>
                      </w:r>
                    </w:p>
                    <w:p w:rsidR="000E31E6" w:rsidRDefault="000E31E6"/>
                  </w:txbxContent>
                </v:textbox>
                <w10:wrap type="square" anchorx="margin"/>
              </v:shape>
            </w:pict>
          </mc:Fallback>
        </mc:AlternateContent>
      </w:r>
    </w:p>
    <w:p w14:paraId="7D53791A" w14:textId="77777777" w:rsidR="002E071D" w:rsidRPr="00B35F38" w:rsidRDefault="002E071D" w:rsidP="002E071D">
      <w:pPr>
        <w:rPr>
          <w:rFonts w:ascii="Gill Sans MT" w:hAnsi="Gill Sans MT"/>
          <w:color w:val="4472C4" w:themeColor="accent5"/>
          <w:sz w:val="24"/>
          <w:szCs w:val="24"/>
          <w:u w:val="single"/>
        </w:rPr>
      </w:pPr>
    </w:p>
    <w:p w14:paraId="0659D602" w14:textId="77777777" w:rsidR="00B00E13" w:rsidRDefault="00B00E13" w:rsidP="00EC543E">
      <w:pPr>
        <w:rPr>
          <w:rFonts w:ascii="Gill Sans MT" w:hAnsi="Gill Sans MT"/>
          <w:b/>
          <w:sz w:val="28"/>
          <w:szCs w:val="28"/>
        </w:rPr>
      </w:pPr>
    </w:p>
    <w:p w14:paraId="3F73B79C" w14:textId="77777777" w:rsidR="00B00E13" w:rsidRDefault="00B00E13" w:rsidP="00EC543E">
      <w:pPr>
        <w:rPr>
          <w:rFonts w:ascii="Gill Sans MT" w:hAnsi="Gill Sans MT"/>
          <w:b/>
          <w:sz w:val="28"/>
          <w:szCs w:val="28"/>
        </w:rPr>
      </w:pPr>
    </w:p>
    <w:p w14:paraId="5557ADF1" w14:textId="77777777" w:rsidR="00B00E13" w:rsidRDefault="00B00E13" w:rsidP="00EC543E">
      <w:pPr>
        <w:rPr>
          <w:rFonts w:ascii="Gill Sans MT" w:hAnsi="Gill Sans MT"/>
          <w:b/>
          <w:sz w:val="28"/>
          <w:szCs w:val="28"/>
        </w:rPr>
      </w:pPr>
    </w:p>
    <w:p w14:paraId="1FB8E153" w14:textId="77777777" w:rsidR="00B00E13" w:rsidRDefault="00B00E13" w:rsidP="00B00E13">
      <w:pPr>
        <w:rPr>
          <w:rFonts w:ascii="Gill Sans MT" w:hAnsi="Gill Sans MT"/>
          <w:b/>
          <w:sz w:val="28"/>
          <w:szCs w:val="28"/>
        </w:rPr>
      </w:pPr>
    </w:p>
    <w:p w14:paraId="12A900C7" w14:textId="77777777" w:rsidR="00B00E13" w:rsidRDefault="00B00E13" w:rsidP="00B00E13">
      <w:pPr>
        <w:rPr>
          <w:rFonts w:ascii="Gill Sans MT" w:hAnsi="Gill Sans MT"/>
          <w:b/>
          <w:sz w:val="28"/>
          <w:szCs w:val="28"/>
        </w:rPr>
      </w:pPr>
    </w:p>
    <w:p w14:paraId="788F7AAD" w14:textId="77777777" w:rsidR="00B00E13" w:rsidRDefault="00B00E13" w:rsidP="00B00E13">
      <w:pPr>
        <w:rPr>
          <w:rFonts w:ascii="Gill Sans MT" w:hAnsi="Gill Sans MT"/>
          <w:b/>
          <w:sz w:val="28"/>
          <w:szCs w:val="28"/>
        </w:rPr>
      </w:pPr>
    </w:p>
    <w:p w14:paraId="33623B61" w14:textId="77777777" w:rsidR="00D204AC" w:rsidRPr="00B35F38" w:rsidRDefault="00C42FD7" w:rsidP="006D7C62">
      <w:pPr>
        <w:rPr>
          <w:rFonts w:ascii="Gill Sans MT" w:hAnsi="Gill Sans MT"/>
          <w:color w:val="4472C4" w:themeColor="accent5"/>
          <w:sz w:val="24"/>
          <w:szCs w:val="24"/>
          <w:u w:val="single"/>
        </w:rPr>
      </w:pPr>
      <w:r>
        <w:rPr>
          <w:rFonts w:ascii="Gill Sans MT" w:hAnsi="Gill Sans MT"/>
          <w:noProof/>
          <w:color w:val="4472C4" w:themeColor="accent5"/>
          <w:sz w:val="24"/>
          <w:szCs w:val="24"/>
          <w:u w:val="single"/>
          <w:lang w:eastAsia="en-GB"/>
        </w:rPr>
        <w:lastRenderedPageBreak/>
        <mc:AlternateContent>
          <mc:Choice Requires="wps">
            <w:drawing>
              <wp:anchor distT="0" distB="0" distL="114300" distR="114300" simplePos="0" relativeHeight="251723776" behindDoc="0" locked="0" layoutInCell="1" allowOverlap="1" wp14:anchorId="200DF985" wp14:editId="532A33DD">
                <wp:simplePos x="0" y="0"/>
                <wp:positionH relativeFrom="margin">
                  <wp:align>left</wp:align>
                </wp:positionH>
                <wp:positionV relativeFrom="paragraph">
                  <wp:posOffset>-536575</wp:posOffset>
                </wp:positionV>
                <wp:extent cx="5819775" cy="1438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819775" cy="14382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86A7C4B" w14:textId="77777777" w:rsidR="00C42FD7" w:rsidRDefault="006C3F2A">
                            <w:pPr>
                              <w:rPr>
                                <w:b/>
                                <w:sz w:val="36"/>
                                <w:szCs w:val="36"/>
                              </w:rPr>
                            </w:pPr>
                            <w:r>
                              <w:rPr>
                                <w:b/>
                                <w:sz w:val="36"/>
                                <w:szCs w:val="36"/>
                              </w:rPr>
                              <w:t>(v</w:t>
                            </w:r>
                            <w:r w:rsidR="001E6F2D">
                              <w:rPr>
                                <w:b/>
                                <w:sz w:val="36"/>
                                <w:szCs w:val="36"/>
                              </w:rPr>
                              <w:t xml:space="preserve">) </w:t>
                            </w:r>
                            <w:r w:rsidR="00C42FD7" w:rsidRPr="00C42FD7">
                              <w:rPr>
                                <w:b/>
                                <w:sz w:val="36"/>
                                <w:szCs w:val="36"/>
                              </w:rPr>
                              <w:t>North Yard Community Trust</w:t>
                            </w:r>
                          </w:p>
                          <w:p w14:paraId="682F0E7A" w14:textId="77777777" w:rsidR="00C42FD7" w:rsidRPr="00D74023" w:rsidRDefault="0022409B">
                            <w:pPr>
                              <w:rPr>
                                <w:rFonts w:ascii="Gill Sans MT" w:hAnsi="Gill Sans MT"/>
                                <w:color w:val="2E74B5" w:themeColor="accent1" w:themeShade="BF"/>
                                <w:sz w:val="24"/>
                                <w:szCs w:val="24"/>
                                <w:u w:val="single"/>
                              </w:rPr>
                            </w:pPr>
                            <w:hyperlink r:id="rId62" w:history="1">
                              <w:r w:rsidR="00C42FD7" w:rsidRPr="00D74023">
                                <w:rPr>
                                  <w:rStyle w:val="Hyperlink"/>
                                  <w:rFonts w:ascii="Gill Sans MT" w:hAnsi="Gill Sans MT"/>
                                  <w:color w:val="034990" w:themeColor="hyperlink" w:themeShade="BF"/>
                                  <w:sz w:val="24"/>
                                  <w:szCs w:val="24"/>
                                </w:rPr>
                                <w:t>http://northyardcommunitytrust.org.uk/grants.html</w:t>
                              </w:r>
                            </w:hyperlink>
                          </w:p>
                          <w:p w14:paraId="704B583A" w14:textId="77777777" w:rsidR="00C42FD7" w:rsidRPr="00D74023" w:rsidRDefault="00C42FD7">
                            <w:pPr>
                              <w:rPr>
                                <w:rFonts w:ascii="Gill Sans MT" w:hAnsi="Gill Sans MT"/>
                              </w:rPr>
                            </w:pPr>
                            <w:r w:rsidRPr="00D74023">
                              <w:rPr>
                                <w:rFonts w:ascii="Gill Sans MT" w:hAnsi="Gill Sans MT"/>
                              </w:rPr>
                              <w:t xml:space="preserve">Anyone in Plymouth can apply; however, the project must benefit the communities of </w:t>
                            </w:r>
                            <w:proofErr w:type="spellStart"/>
                            <w:r w:rsidRPr="00D74023">
                              <w:rPr>
                                <w:rFonts w:ascii="Gill Sans MT" w:hAnsi="Gill Sans MT"/>
                              </w:rPr>
                              <w:t>Barne</w:t>
                            </w:r>
                            <w:proofErr w:type="spellEnd"/>
                            <w:r w:rsidRPr="00D74023">
                              <w:rPr>
                                <w:rFonts w:ascii="Gill Sans MT" w:hAnsi="Gill Sans MT"/>
                              </w:rPr>
                              <w:t xml:space="preserve"> Barton, Kings </w:t>
                            </w:r>
                            <w:proofErr w:type="spellStart"/>
                            <w:r w:rsidRPr="00D74023">
                              <w:rPr>
                                <w:rFonts w:ascii="Gill Sans MT" w:hAnsi="Gill Sans MT"/>
                              </w:rPr>
                              <w:t>Tamerton</w:t>
                            </w:r>
                            <w:proofErr w:type="spellEnd"/>
                            <w:r w:rsidRPr="00D74023">
                              <w:rPr>
                                <w:rFonts w:ascii="Gill Sans MT" w:hAnsi="Gill Sans MT"/>
                              </w:rPr>
                              <w:t xml:space="preserve">, St </w:t>
                            </w:r>
                            <w:proofErr w:type="spellStart"/>
                            <w:r w:rsidRPr="00D74023">
                              <w:rPr>
                                <w:rFonts w:ascii="Gill Sans MT" w:hAnsi="Gill Sans MT"/>
                              </w:rPr>
                              <w:t>Budeaux</w:t>
                            </w:r>
                            <w:proofErr w:type="spellEnd"/>
                            <w:r w:rsidRPr="00D74023">
                              <w:rPr>
                                <w:rFonts w:ascii="Gill Sans MT" w:hAnsi="Gill Sans MT"/>
                              </w:rPr>
                              <w:t xml:space="preserve">, </w:t>
                            </w:r>
                            <w:proofErr w:type="spellStart"/>
                            <w:r w:rsidRPr="00D74023">
                              <w:rPr>
                                <w:rFonts w:ascii="Gill Sans MT" w:hAnsi="Gill Sans MT"/>
                              </w:rPr>
                              <w:t>Keyham</w:t>
                            </w:r>
                            <w:proofErr w:type="spellEnd"/>
                            <w:r w:rsidRPr="00D74023">
                              <w:rPr>
                                <w:rFonts w:ascii="Gill Sans MT" w:hAnsi="Gill Sans MT"/>
                              </w:rPr>
                              <w:t xml:space="preserve"> and parts of Weston Mill (see map below) – </w:t>
                            </w:r>
                            <w:proofErr w:type="spellStart"/>
                            <w:r w:rsidRPr="00D74023">
                              <w:rPr>
                                <w:rFonts w:ascii="Gill Sans MT" w:hAnsi="Gill Sans MT"/>
                              </w:rPr>
                              <w:t>Keyham</w:t>
                            </w:r>
                            <w:proofErr w:type="spellEnd"/>
                            <w:r w:rsidRPr="00D74023">
                              <w:rPr>
                                <w:rFonts w:ascii="Gill Sans MT" w:hAnsi="Gill Sans MT"/>
                              </w:rPr>
                              <w:t xml:space="preserve"> Barton, St Paul’s, others. </w:t>
                            </w:r>
                          </w:p>
                          <w:p w14:paraId="15849738" w14:textId="77777777" w:rsidR="00C42FD7" w:rsidRPr="00C42FD7" w:rsidRDefault="00C42FD7">
                            <w:pPr>
                              <w:rPr>
                                <w:color w:val="2E74B5" w:themeColor="accent1" w:themeShade="BF"/>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58" type="#_x0000_t202" style="position:absolute;margin-left:0;margin-top:-42.25pt;width:458.25pt;height:113.2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QXdAIAADoFAAAOAAAAZHJzL2Uyb0RvYy54bWysVN9P2zAQfp+0/8Hy+0hTyoCKFHUgpkkI&#10;0GDi2XVsGs32efa1SffX7+w0ATG0SdNeEvvuu1/f3fnsvLOGbVWIDbiKlwcTzpSTUDfuqeLfHq4+&#10;nHAWUbhaGHCq4jsV+fni/buz1s/VFNZgahUYOXFx3vqKrxH9vCiiXCsr4gF45UipIViBdA1PRR1E&#10;S96tKaaTyceihVD7AFLFSNLLXskX2b/WSuKt1lEhMxWn3DB/Q/6u0rdYnIn5UxB+3ch9GuIfsrCi&#10;cRR0dHUpULBNaH5zZRsZIILGAwm2AK0bqXINVE05eVXN/Vp4lWshcqIfaYr/z6282d4F1tTUu0PO&#10;nLDUowfVIfsEHSMR8dP6OCfYvScgdiQn7CCPJExldzrY9KeCGOmJ6d3IbvImSXh0Up4eHx9xJklX&#10;zg5PpnQh/8WzuQ8RPyuwLB0qHqh9mVWxvY7YQwdIimZckqX8+jzyCXdG9cqvSlNlOd0kyDOlLkxg&#10;W0HTIKRUDocMjCN0QunGmNFwmqP/0XCPT6Yqz9toXP7deLTIkcHhaGwbB+EtB/X3TD6Rpnv8wEBf&#10;d6IAu1WXW3o4Hfq0gnpH7QvQL0D08qohiq9FxDsRaOKpY7TFeEsfbaCtOOxPnK0h/HxLnvA0iKTl&#10;rKUNqnj8sRFBcWa+OBrR03I2SyuXL7Oj4yldwkvN6qXGbewFUFtKei+8zMeERzMcdQD7SMu+TFFJ&#10;JZyk2BXH4XiB/V7TYyHVcplBtGRe4LW79zK5TjSnAXroHkXw+ylDGtAbGHZNzF8NW49Nlg6WGwTd&#10;5ElMRPes7htAC5pnef+YpBfg5T2jnp+8xS8AAAD//wMAUEsDBBQABgAIAAAAIQDl+ejl3wAAAAgB&#10;AAAPAAAAZHJzL2Rvd25yZXYueG1sTI/BTsMwEETvSPyDtUjcWqdVqUqIU6FKSIA4tGkOHN14m1iN&#10;11HsJunfs5zgtqMZzb7JtpNrxYB9sJ4ULOYJCKTKG0u1gvL4NtuACFGT0a0nVHDDANv8/i7TqfEj&#10;HXAoYi24hEKqFTQxdqmUoWrQ6TD3HRJ7Z987HVn2tTS9HrnctXKZJGvptCX+0OgOdw1Wl+LqFAzl&#10;uD9/fe8/Py7G4nt52BX2eFPq8WF6fQERcYp/YfjFZ3TImenkr2SCaBXwkKhgtlk9gWD7ebHm48S5&#10;1TIBmWfy/4D8BwAA//8DAFBLAQItABQABgAIAAAAIQC2gziS/gAAAOEBAAATAAAAAAAAAAAAAAAA&#10;AAAAAABbQ29udGVudF9UeXBlc10ueG1sUEsBAi0AFAAGAAgAAAAhADj9If/WAAAAlAEAAAsAAAAA&#10;AAAAAAAAAAAALwEAAF9yZWxzLy5yZWxzUEsBAi0AFAAGAAgAAAAhAAynNBd0AgAAOgUAAA4AAAAA&#10;AAAAAAAAAAAALgIAAGRycy9lMm9Eb2MueG1sUEsBAi0AFAAGAAgAAAAhAOX56OXfAAAACAEAAA8A&#10;AAAAAAAAAAAAAAAAzgQAAGRycy9kb3ducmV2LnhtbFBLBQYAAAAABAAEAPMAAADaBQAAAAA=&#10;" fillcolor="#82a0d7 [2168]" strokecolor="#4472c4 [3208]" strokeweight=".5pt">
                <v:fill color2="#678ccf [2616]" rotate="t" colors="0 #a8b7df;.5 #9aabd9;1 #879ed7" focus="100%" type="gradient">
                  <o:fill v:ext="view" type="gradientUnscaled"/>
                </v:fill>
                <v:textbox>
                  <w:txbxContent>
                    <w:p w:rsidR="00C42FD7" w:rsidRDefault="006C3F2A">
                      <w:pPr>
                        <w:rPr>
                          <w:b/>
                          <w:sz w:val="36"/>
                          <w:szCs w:val="36"/>
                        </w:rPr>
                      </w:pPr>
                      <w:r>
                        <w:rPr>
                          <w:b/>
                          <w:sz w:val="36"/>
                          <w:szCs w:val="36"/>
                        </w:rPr>
                        <w:t>(</w:t>
                      </w:r>
                      <w:r>
                        <w:rPr>
                          <w:b/>
                          <w:sz w:val="36"/>
                          <w:szCs w:val="36"/>
                        </w:rPr>
                        <w:t>v</w:t>
                      </w:r>
                      <w:bookmarkStart w:id="1" w:name="_GoBack"/>
                      <w:bookmarkEnd w:id="1"/>
                      <w:r w:rsidR="001E6F2D">
                        <w:rPr>
                          <w:b/>
                          <w:sz w:val="36"/>
                          <w:szCs w:val="36"/>
                        </w:rPr>
                        <w:t xml:space="preserve">) </w:t>
                      </w:r>
                      <w:r w:rsidR="00C42FD7" w:rsidRPr="00C42FD7">
                        <w:rPr>
                          <w:b/>
                          <w:sz w:val="36"/>
                          <w:szCs w:val="36"/>
                        </w:rPr>
                        <w:t>North Yard Community Trust</w:t>
                      </w:r>
                    </w:p>
                    <w:p w:rsidR="00C42FD7" w:rsidRPr="00D74023" w:rsidRDefault="006C3F2A">
                      <w:pPr>
                        <w:rPr>
                          <w:rFonts w:ascii="Gill Sans MT" w:hAnsi="Gill Sans MT"/>
                          <w:color w:val="2E74B5" w:themeColor="accent1" w:themeShade="BF"/>
                          <w:sz w:val="24"/>
                          <w:szCs w:val="24"/>
                          <w:u w:val="single"/>
                        </w:rPr>
                      </w:pPr>
                      <w:hyperlink r:id="rId63" w:history="1">
                        <w:r w:rsidR="00C42FD7" w:rsidRPr="00D74023">
                          <w:rPr>
                            <w:rStyle w:val="Hyperlink"/>
                            <w:rFonts w:ascii="Gill Sans MT" w:hAnsi="Gill Sans MT"/>
                            <w:color w:val="034990" w:themeColor="hyperlink" w:themeShade="BF"/>
                            <w:sz w:val="24"/>
                            <w:szCs w:val="24"/>
                          </w:rPr>
                          <w:t>http://northyardcommunitytrust.org.uk/grants.html</w:t>
                        </w:r>
                      </w:hyperlink>
                    </w:p>
                    <w:p w:rsidR="00C42FD7" w:rsidRPr="00D74023" w:rsidRDefault="00C42FD7">
                      <w:pPr>
                        <w:rPr>
                          <w:rFonts w:ascii="Gill Sans MT" w:hAnsi="Gill Sans MT"/>
                        </w:rPr>
                      </w:pPr>
                      <w:r w:rsidRPr="00D74023">
                        <w:rPr>
                          <w:rFonts w:ascii="Gill Sans MT" w:hAnsi="Gill Sans MT"/>
                        </w:rPr>
                        <w:t xml:space="preserve">Anyone in Plymouth can apply; however, the project must benefit the communities of </w:t>
                      </w:r>
                      <w:proofErr w:type="spellStart"/>
                      <w:r w:rsidRPr="00D74023">
                        <w:rPr>
                          <w:rFonts w:ascii="Gill Sans MT" w:hAnsi="Gill Sans MT"/>
                        </w:rPr>
                        <w:t>Barne</w:t>
                      </w:r>
                      <w:proofErr w:type="spellEnd"/>
                      <w:r w:rsidRPr="00D74023">
                        <w:rPr>
                          <w:rFonts w:ascii="Gill Sans MT" w:hAnsi="Gill Sans MT"/>
                        </w:rPr>
                        <w:t xml:space="preserve"> Barton, Kings </w:t>
                      </w:r>
                      <w:proofErr w:type="spellStart"/>
                      <w:r w:rsidRPr="00D74023">
                        <w:rPr>
                          <w:rFonts w:ascii="Gill Sans MT" w:hAnsi="Gill Sans MT"/>
                        </w:rPr>
                        <w:t>Tamerton</w:t>
                      </w:r>
                      <w:proofErr w:type="spellEnd"/>
                      <w:r w:rsidRPr="00D74023">
                        <w:rPr>
                          <w:rFonts w:ascii="Gill Sans MT" w:hAnsi="Gill Sans MT"/>
                        </w:rPr>
                        <w:t xml:space="preserve">, St </w:t>
                      </w:r>
                      <w:proofErr w:type="spellStart"/>
                      <w:r w:rsidRPr="00D74023">
                        <w:rPr>
                          <w:rFonts w:ascii="Gill Sans MT" w:hAnsi="Gill Sans MT"/>
                        </w:rPr>
                        <w:t>Budeaux</w:t>
                      </w:r>
                      <w:proofErr w:type="spellEnd"/>
                      <w:r w:rsidRPr="00D74023">
                        <w:rPr>
                          <w:rFonts w:ascii="Gill Sans MT" w:hAnsi="Gill Sans MT"/>
                        </w:rPr>
                        <w:t xml:space="preserve">, </w:t>
                      </w:r>
                      <w:proofErr w:type="spellStart"/>
                      <w:r w:rsidRPr="00D74023">
                        <w:rPr>
                          <w:rFonts w:ascii="Gill Sans MT" w:hAnsi="Gill Sans MT"/>
                        </w:rPr>
                        <w:t>Keyham</w:t>
                      </w:r>
                      <w:proofErr w:type="spellEnd"/>
                      <w:r w:rsidRPr="00D74023">
                        <w:rPr>
                          <w:rFonts w:ascii="Gill Sans MT" w:hAnsi="Gill Sans MT"/>
                        </w:rPr>
                        <w:t xml:space="preserve"> and parts of Weston Mill (see map below) – </w:t>
                      </w:r>
                      <w:proofErr w:type="spellStart"/>
                      <w:r w:rsidRPr="00D74023">
                        <w:rPr>
                          <w:rFonts w:ascii="Gill Sans MT" w:hAnsi="Gill Sans MT"/>
                        </w:rPr>
                        <w:t>Keyham</w:t>
                      </w:r>
                      <w:proofErr w:type="spellEnd"/>
                      <w:r w:rsidRPr="00D74023">
                        <w:rPr>
                          <w:rFonts w:ascii="Gill Sans MT" w:hAnsi="Gill Sans MT"/>
                        </w:rPr>
                        <w:t xml:space="preserve"> Barton, St Paul’s, others. </w:t>
                      </w:r>
                    </w:p>
                    <w:p w:rsidR="00C42FD7" w:rsidRPr="00C42FD7" w:rsidRDefault="00C42FD7">
                      <w:pPr>
                        <w:rPr>
                          <w:color w:val="2E74B5" w:themeColor="accent1" w:themeShade="BF"/>
                          <w:sz w:val="24"/>
                          <w:szCs w:val="24"/>
                          <w:u w:val="single"/>
                        </w:rPr>
                      </w:pPr>
                    </w:p>
                  </w:txbxContent>
                </v:textbox>
                <w10:wrap anchorx="margin"/>
              </v:shape>
            </w:pict>
          </mc:Fallback>
        </mc:AlternateContent>
      </w:r>
      <w:r>
        <w:rPr>
          <w:noProof/>
          <w:lang w:eastAsia="en-GB"/>
        </w:rPr>
        <w:drawing>
          <wp:inline distT="0" distB="0" distL="0" distR="0" wp14:anchorId="1514893E" wp14:editId="4FE1CED6">
            <wp:extent cx="5391039" cy="6887845"/>
            <wp:effectExtent l="0" t="0" r="63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TCT map.PNG"/>
                    <pic:cNvPicPr/>
                  </pic:nvPicPr>
                  <pic:blipFill>
                    <a:blip r:embed="rId64">
                      <a:extLst>
                        <a:ext uri="{28A0092B-C50C-407E-A947-70E740481C1C}">
                          <a14:useLocalDpi xmlns:a14="http://schemas.microsoft.com/office/drawing/2010/main" val="0"/>
                        </a:ext>
                      </a:extLst>
                    </a:blip>
                    <a:stretch>
                      <a:fillRect/>
                    </a:stretch>
                  </pic:blipFill>
                  <pic:spPr>
                    <a:xfrm>
                      <a:off x="0" y="0"/>
                      <a:ext cx="5407375" cy="6908716"/>
                    </a:xfrm>
                    <a:prstGeom prst="rect">
                      <a:avLst/>
                    </a:prstGeom>
                  </pic:spPr>
                </pic:pic>
              </a:graphicData>
            </a:graphic>
          </wp:inline>
        </w:drawing>
      </w:r>
    </w:p>
    <w:sectPr w:rsidR="00D204AC" w:rsidRPr="00B35F38" w:rsidSect="00EF2263">
      <w:footerReference w:type="default" r:id="rId6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B8B96" w14:textId="77777777" w:rsidR="0022409B" w:rsidRDefault="0022409B" w:rsidP="00750A4F">
      <w:pPr>
        <w:spacing w:after="0" w:line="240" w:lineRule="auto"/>
      </w:pPr>
      <w:r>
        <w:separator/>
      </w:r>
    </w:p>
  </w:endnote>
  <w:endnote w:type="continuationSeparator" w:id="0">
    <w:p w14:paraId="0D3A75C2" w14:textId="77777777" w:rsidR="0022409B" w:rsidRDefault="0022409B" w:rsidP="0075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525358"/>
      <w:docPartObj>
        <w:docPartGallery w:val="Page Numbers (Bottom of Page)"/>
        <w:docPartUnique/>
      </w:docPartObj>
    </w:sdtPr>
    <w:sdtEndPr>
      <w:rPr>
        <w:color w:val="7F7F7F" w:themeColor="background1" w:themeShade="7F"/>
        <w:spacing w:val="60"/>
      </w:rPr>
    </w:sdtEndPr>
    <w:sdtContent>
      <w:p w14:paraId="7DCABECA" w14:textId="77777777" w:rsidR="00CC6498" w:rsidRDefault="00CC64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372D">
          <w:rPr>
            <w:noProof/>
          </w:rPr>
          <w:t>4</w:t>
        </w:r>
        <w:r>
          <w:rPr>
            <w:noProof/>
          </w:rPr>
          <w:fldChar w:fldCharType="end"/>
        </w:r>
        <w:r>
          <w:t xml:space="preserve"> | </w:t>
        </w:r>
        <w:r>
          <w:rPr>
            <w:color w:val="7F7F7F" w:themeColor="background1" w:themeShade="7F"/>
            <w:spacing w:val="60"/>
          </w:rPr>
          <w:t>Page</w:t>
        </w:r>
      </w:p>
    </w:sdtContent>
  </w:sdt>
  <w:p w14:paraId="660634CE" w14:textId="77777777" w:rsidR="00993BE9" w:rsidRDefault="00993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F104D" w14:textId="77777777" w:rsidR="0022409B" w:rsidRDefault="0022409B" w:rsidP="00750A4F">
      <w:pPr>
        <w:spacing w:after="0" w:line="240" w:lineRule="auto"/>
      </w:pPr>
      <w:r>
        <w:separator/>
      </w:r>
    </w:p>
  </w:footnote>
  <w:footnote w:type="continuationSeparator" w:id="0">
    <w:p w14:paraId="5EAC3A9B" w14:textId="77777777" w:rsidR="0022409B" w:rsidRDefault="0022409B" w:rsidP="00750A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AF8"/>
    <w:multiLevelType w:val="hybridMultilevel"/>
    <w:tmpl w:val="658C3CE0"/>
    <w:lvl w:ilvl="0" w:tplc="9EB8A02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7B96422"/>
    <w:multiLevelType w:val="hybridMultilevel"/>
    <w:tmpl w:val="965C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59F"/>
    <w:multiLevelType w:val="multilevel"/>
    <w:tmpl w:val="176E2C14"/>
    <w:lvl w:ilvl="0">
      <w:start w:val="1"/>
      <w:numFmt w:val="bullet"/>
      <w:lvlText w:val=""/>
      <w:lvlJc w:val="left"/>
      <w:pPr>
        <w:tabs>
          <w:tab w:val="num" w:pos="720"/>
        </w:tabs>
        <w:ind w:left="720" w:hanging="360"/>
      </w:pPr>
      <w:rPr>
        <w:rFonts w:ascii="Symbol" w:hAnsi="Symbol" w:hint="default"/>
        <w:sz w:val="20"/>
      </w:rPr>
    </w:lvl>
    <w:lvl w:ilvl="1">
      <w:start w:val="30"/>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42B49"/>
    <w:multiLevelType w:val="hybridMultilevel"/>
    <w:tmpl w:val="A59AAD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4641A"/>
    <w:multiLevelType w:val="hybridMultilevel"/>
    <w:tmpl w:val="DBF03AC2"/>
    <w:lvl w:ilvl="0" w:tplc="D9AE651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35772"/>
    <w:multiLevelType w:val="multilevel"/>
    <w:tmpl w:val="0B0E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C5E76"/>
    <w:multiLevelType w:val="hybridMultilevel"/>
    <w:tmpl w:val="B574D4D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2EF36CC6"/>
    <w:multiLevelType w:val="multilevel"/>
    <w:tmpl w:val="57AA8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B26D2"/>
    <w:multiLevelType w:val="hybridMultilevel"/>
    <w:tmpl w:val="FEAC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67711"/>
    <w:multiLevelType w:val="hybridMultilevel"/>
    <w:tmpl w:val="890AE140"/>
    <w:lvl w:ilvl="0" w:tplc="BEFC4E42">
      <w:start w:val="6"/>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67F5DA5"/>
    <w:multiLevelType w:val="hybridMultilevel"/>
    <w:tmpl w:val="5D282FEC"/>
    <w:lvl w:ilvl="0" w:tplc="08090019">
      <w:start w:val="2"/>
      <w:numFmt w:val="lowerLetter"/>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12A33"/>
    <w:multiLevelType w:val="hybridMultilevel"/>
    <w:tmpl w:val="3A6E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C01A12"/>
    <w:multiLevelType w:val="hybridMultilevel"/>
    <w:tmpl w:val="1E2CD1D0"/>
    <w:lvl w:ilvl="0" w:tplc="492CB4D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A4827"/>
    <w:multiLevelType w:val="hybridMultilevel"/>
    <w:tmpl w:val="98C2E4DA"/>
    <w:lvl w:ilvl="0" w:tplc="9EB8A02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3E74384"/>
    <w:multiLevelType w:val="hybridMultilevel"/>
    <w:tmpl w:val="4894B348"/>
    <w:lvl w:ilvl="0" w:tplc="702EFDB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241611"/>
    <w:multiLevelType w:val="hybridMultilevel"/>
    <w:tmpl w:val="FADA4492"/>
    <w:lvl w:ilvl="0" w:tplc="4D74AD40">
      <w:start w:val="1"/>
      <w:numFmt w:val="lowerLetter"/>
      <w:lvlText w:val="(%1)"/>
      <w:lvlJc w:val="left"/>
      <w:pPr>
        <w:ind w:left="1080" w:hanging="72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375DA1"/>
    <w:multiLevelType w:val="hybridMultilevel"/>
    <w:tmpl w:val="7C46314C"/>
    <w:lvl w:ilvl="0" w:tplc="9B6029E6">
      <w:start w:val="1"/>
      <w:numFmt w:val="upperLetter"/>
      <w:lvlText w:val="%1."/>
      <w:lvlJc w:val="left"/>
      <w:pPr>
        <w:ind w:left="78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B170B"/>
    <w:multiLevelType w:val="hybridMultilevel"/>
    <w:tmpl w:val="D292EA92"/>
    <w:lvl w:ilvl="0" w:tplc="69BEFE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8665D"/>
    <w:multiLevelType w:val="hybridMultilevel"/>
    <w:tmpl w:val="658C3CE0"/>
    <w:lvl w:ilvl="0" w:tplc="9EB8A02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6D162E4"/>
    <w:multiLevelType w:val="hybridMultilevel"/>
    <w:tmpl w:val="371ED72A"/>
    <w:lvl w:ilvl="0" w:tplc="15D4BFD8">
      <w:start w:val="1"/>
      <w:numFmt w:val="upp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9264D5F"/>
    <w:multiLevelType w:val="hybridMultilevel"/>
    <w:tmpl w:val="64B27544"/>
    <w:lvl w:ilvl="0" w:tplc="46D8467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FE7D6E"/>
    <w:multiLevelType w:val="multilevel"/>
    <w:tmpl w:val="699ABFC8"/>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2" w15:restartNumberingAfterBreak="0">
    <w:nsid w:val="76E21EFB"/>
    <w:multiLevelType w:val="multilevel"/>
    <w:tmpl w:val="EC76F114"/>
    <w:lvl w:ilvl="0">
      <w:start w:val="1"/>
      <w:numFmt w:val="bullet"/>
      <w:lvlText w:val=""/>
      <w:lvlJc w:val="left"/>
      <w:pPr>
        <w:tabs>
          <w:tab w:val="num" w:pos="720"/>
        </w:tabs>
        <w:ind w:left="720" w:hanging="360"/>
      </w:pPr>
      <w:rPr>
        <w:rFonts w:ascii="Wingdings" w:hAnsi="Wingdings" w:hint="default"/>
        <w:sz w:val="20"/>
      </w:rPr>
    </w:lvl>
    <w:lvl w:ilvl="1">
      <w:start w:val="16"/>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05FB6"/>
    <w:multiLevelType w:val="hybridMultilevel"/>
    <w:tmpl w:val="9E34BC3A"/>
    <w:lvl w:ilvl="0" w:tplc="0D2A43DC">
      <w:start w:val="14"/>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8B2B3F"/>
    <w:multiLevelType w:val="hybridMultilevel"/>
    <w:tmpl w:val="035A1620"/>
    <w:lvl w:ilvl="0" w:tplc="3C32C070">
      <w:numFmt w:val="decimal"/>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7BDF6E5F"/>
    <w:multiLevelType w:val="hybridMultilevel"/>
    <w:tmpl w:val="9C9EF91E"/>
    <w:lvl w:ilvl="0" w:tplc="3D46187C">
      <w:start w:val="1"/>
      <w:numFmt w:val="upperLetter"/>
      <w:lvlText w:val="%1)"/>
      <w:lvlJc w:val="left"/>
      <w:pPr>
        <w:ind w:left="720" w:hanging="360"/>
      </w:pPr>
      <w:rPr>
        <w:rFonts w:hint="default"/>
        <w:color w:val="333333"/>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5"/>
  </w:num>
  <w:num w:numId="3">
    <w:abstractNumId w:val="17"/>
  </w:num>
  <w:num w:numId="4">
    <w:abstractNumId w:val="19"/>
  </w:num>
  <w:num w:numId="5">
    <w:abstractNumId w:val="21"/>
  </w:num>
  <w:num w:numId="6">
    <w:abstractNumId w:val="16"/>
  </w:num>
  <w:num w:numId="7">
    <w:abstractNumId w:val="18"/>
  </w:num>
  <w:num w:numId="8">
    <w:abstractNumId w:val="6"/>
  </w:num>
  <w:num w:numId="9">
    <w:abstractNumId w:val="14"/>
  </w:num>
  <w:num w:numId="10">
    <w:abstractNumId w:val="9"/>
  </w:num>
  <w:num w:numId="11">
    <w:abstractNumId w:val="3"/>
  </w:num>
  <w:num w:numId="12">
    <w:abstractNumId w:val="5"/>
  </w:num>
  <w:num w:numId="13">
    <w:abstractNumId w:val="7"/>
  </w:num>
  <w:num w:numId="14">
    <w:abstractNumId w:val="22"/>
  </w:num>
  <w:num w:numId="15">
    <w:abstractNumId w:val="20"/>
  </w:num>
  <w:num w:numId="16">
    <w:abstractNumId w:val="10"/>
  </w:num>
  <w:num w:numId="17">
    <w:abstractNumId w:val="4"/>
  </w:num>
  <w:num w:numId="18">
    <w:abstractNumId w:val="13"/>
  </w:num>
  <w:num w:numId="19">
    <w:abstractNumId w:val="0"/>
  </w:num>
  <w:num w:numId="20">
    <w:abstractNumId w:val="8"/>
  </w:num>
  <w:num w:numId="21">
    <w:abstractNumId w:val="11"/>
  </w:num>
  <w:num w:numId="22">
    <w:abstractNumId w:val="1"/>
  </w:num>
  <w:num w:numId="23">
    <w:abstractNumId w:val="24"/>
  </w:num>
  <w:num w:numId="24">
    <w:abstractNumId w:val="1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12"/>
    <w:rsid w:val="0002733D"/>
    <w:rsid w:val="000E31E6"/>
    <w:rsid w:val="001A2455"/>
    <w:rsid w:val="001A2D6E"/>
    <w:rsid w:val="001E6F2D"/>
    <w:rsid w:val="001E7E64"/>
    <w:rsid w:val="00214038"/>
    <w:rsid w:val="0022409B"/>
    <w:rsid w:val="0023387C"/>
    <w:rsid w:val="002E071D"/>
    <w:rsid w:val="00345982"/>
    <w:rsid w:val="00361EF6"/>
    <w:rsid w:val="0036372D"/>
    <w:rsid w:val="00393E53"/>
    <w:rsid w:val="00397126"/>
    <w:rsid w:val="0045306D"/>
    <w:rsid w:val="0047181F"/>
    <w:rsid w:val="00545041"/>
    <w:rsid w:val="005A7217"/>
    <w:rsid w:val="006610AD"/>
    <w:rsid w:val="0067535F"/>
    <w:rsid w:val="006C3F2A"/>
    <w:rsid w:val="006D7C62"/>
    <w:rsid w:val="00722210"/>
    <w:rsid w:val="00737518"/>
    <w:rsid w:val="00750A4F"/>
    <w:rsid w:val="007E56A5"/>
    <w:rsid w:val="00933271"/>
    <w:rsid w:val="0096725E"/>
    <w:rsid w:val="00990357"/>
    <w:rsid w:val="00993BE9"/>
    <w:rsid w:val="009A0312"/>
    <w:rsid w:val="009D2327"/>
    <w:rsid w:val="00A723B4"/>
    <w:rsid w:val="00AA06AD"/>
    <w:rsid w:val="00AF11ED"/>
    <w:rsid w:val="00AF2064"/>
    <w:rsid w:val="00B00E13"/>
    <w:rsid w:val="00B1333C"/>
    <w:rsid w:val="00B35F38"/>
    <w:rsid w:val="00B4726D"/>
    <w:rsid w:val="00B7790E"/>
    <w:rsid w:val="00C42FD7"/>
    <w:rsid w:val="00C67444"/>
    <w:rsid w:val="00CB368F"/>
    <w:rsid w:val="00CC6498"/>
    <w:rsid w:val="00D204AC"/>
    <w:rsid w:val="00D74023"/>
    <w:rsid w:val="00DA0AEB"/>
    <w:rsid w:val="00DB7202"/>
    <w:rsid w:val="00DF4321"/>
    <w:rsid w:val="00E142B6"/>
    <w:rsid w:val="00E2122C"/>
    <w:rsid w:val="00E46BFB"/>
    <w:rsid w:val="00E812F8"/>
    <w:rsid w:val="00EC543E"/>
    <w:rsid w:val="00EF2263"/>
    <w:rsid w:val="00F33E8D"/>
    <w:rsid w:val="00F72917"/>
    <w:rsid w:val="00F8680D"/>
    <w:rsid w:val="00FD6890"/>
    <w:rsid w:val="00FE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B8B53"/>
  <w15:chartTrackingRefBased/>
  <w15:docId w15:val="{F30D8F71-4459-414E-82FE-3CB1350E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890"/>
  </w:style>
  <w:style w:type="paragraph" w:styleId="Heading1">
    <w:name w:val="heading 1"/>
    <w:basedOn w:val="Normal"/>
    <w:next w:val="Normal"/>
    <w:link w:val="Heading1Char"/>
    <w:uiPriority w:val="9"/>
    <w:qFormat/>
    <w:rsid w:val="00FD689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D689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D689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D689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D689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D689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D689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D68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D68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312"/>
    <w:rPr>
      <w:color w:val="0563C1" w:themeColor="hyperlink"/>
      <w:u w:val="single"/>
    </w:rPr>
  </w:style>
  <w:style w:type="paragraph" w:styleId="ListParagraph">
    <w:name w:val="List Paragraph"/>
    <w:basedOn w:val="Normal"/>
    <w:uiPriority w:val="34"/>
    <w:qFormat/>
    <w:rsid w:val="009A0312"/>
    <w:pPr>
      <w:ind w:left="720"/>
      <w:contextualSpacing/>
    </w:pPr>
  </w:style>
  <w:style w:type="paragraph" w:customStyle="1" w:styleId="intro">
    <w:name w:val="intro"/>
    <w:basedOn w:val="Normal"/>
    <w:rsid w:val="001A2455"/>
    <w:pPr>
      <w:spacing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A2455"/>
    <w:pPr>
      <w:spacing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0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4F"/>
  </w:style>
  <w:style w:type="paragraph" w:styleId="Footer">
    <w:name w:val="footer"/>
    <w:basedOn w:val="Normal"/>
    <w:link w:val="FooterChar"/>
    <w:uiPriority w:val="99"/>
    <w:unhideWhenUsed/>
    <w:rsid w:val="00750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4F"/>
  </w:style>
  <w:style w:type="character" w:styleId="FollowedHyperlink">
    <w:name w:val="FollowedHyperlink"/>
    <w:basedOn w:val="DefaultParagraphFont"/>
    <w:uiPriority w:val="99"/>
    <w:semiHidden/>
    <w:unhideWhenUsed/>
    <w:rsid w:val="00F8680D"/>
    <w:rPr>
      <w:color w:val="954F72" w:themeColor="followedHyperlink"/>
      <w:u w:val="single"/>
    </w:rPr>
  </w:style>
  <w:style w:type="character" w:styleId="Strong">
    <w:name w:val="Strong"/>
    <w:uiPriority w:val="22"/>
    <w:qFormat/>
    <w:rsid w:val="00FD6890"/>
    <w:rPr>
      <w:b/>
      <w:bCs/>
    </w:rPr>
  </w:style>
  <w:style w:type="character" w:customStyle="1" w:styleId="Heading2Char">
    <w:name w:val="Heading 2 Char"/>
    <w:basedOn w:val="DefaultParagraphFont"/>
    <w:link w:val="Heading2"/>
    <w:uiPriority w:val="9"/>
    <w:rsid w:val="00FD6890"/>
    <w:rPr>
      <w:caps/>
      <w:spacing w:val="15"/>
      <w:shd w:val="clear" w:color="auto" w:fill="DEEAF6" w:themeFill="accent1" w:themeFillTint="33"/>
    </w:rPr>
  </w:style>
  <w:style w:type="character" w:customStyle="1" w:styleId="Heading1Char">
    <w:name w:val="Heading 1 Char"/>
    <w:basedOn w:val="DefaultParagraphFont"/>
    <w:link w:val="Heading1"/>
    <w:uiPriority w:val="9"/>
    <w:rsid w:val="00FD6890"/>
    <w:rPr>
      <w:caps/>
      <w:color w:val="FFFFFF" w:themeColor="background1"/>
      <w:spacing w:val="15"/>
      <w:sz w:val="22"/>
      <w:szCs w:val="22"/>
      <w:shd w:val="clear" w:color="auto" w:fill="5B9BD5" w:themeFill="accent1"/>
    </w:rPr>
  </w:style>
  <w:style w:type="character" w:customStyle="1" w:styleId="Heading3Char">
    <w:name w:val="Heading 3 Char"/>
    <w:basedOn w:val="DefaultParagraphFont"/>
    <w:link w:val="Heading3"/>
    <w:uiPriority w:val="9"/>
    <w:semiHidden/>
    <w:rsid w:val="00FD6890"/>
    <w:rPr>
      <w:caps/>
      <w:color w:val="1F4D78" w:themeColor="accent1" w:themeShade="7F"/>
      <w:spacing w:val="15"/>
    </w:rPr>
  </w:style>
  <w:style w:type="character" w:customStyle="1" w:styleId="Heading4Char">
    <w:name w:val="Heading 4 Char"/>
    <w:basedOn w:val="DefaultParagraphFont"/>
    <w:link w:val="Heading4"/>
    <w:uiPriority w:val="9"/>
    <w:semiHidden/>
    <w:rsid w:val="00FD6890"/>
    <w:rPr>
      <w:caps/>
      <w:color w:val="2E74B5" w:themeColor="accent1" w:themeShade="BF"/>
      <w:spacing w:val="10"/>
    </w:rPr>
  </w:style>
  <w:style w:type="character" w:customStyle="1" w:styleId="Heading5Char">
    <w:name w:val="Heading 5 Char"/>
    <w:basedOn w:val="DefaultParagraphFont"/>
    <w:link w:val="Heading5"/>
    <w:uiPriority w:val="9"/>
    <w:semiHidden/>
    <w:rsid w:val="00FD6890"/>
    <w:rPr>
      <w:caps/>
      <w:color w:val="2E74B5" w:themeColor="accent1" w:themeShade="BF"/>
      <w:spacing w:val="10"/>
    </w:rPr>
  </w:style>
  <w:style w:type="character" w:customStyle="1" w:styleId="Heading6Char">
    <w:name w:val="Heading 6 Char"/>
    <w:basedOn w:val="DefaultParagraphFont"/>
    <w:link w:val="Heading6"/>
    <w:uiPriority w:val="9"/>
    <w:semiHidden/>
    <w:rsid w:val="00FD6890"/>
    <w:rPr>
      <w:caps/>
      <w:color w:val="2E74B5" w:themeColor="accent1" w:themeShade="BF"/>
      <w:spacing w:val="10"/>
    </w:rPr>
  </w:style>
  <w:style w:type="character" w:customStyle="1" w:styleId="Heading7Char">
    <w:name w:val="Heading 7 Char"/>
    <w:basedOn w:val="DefaultParagraphFont"/>
    <w:link w:val="Heading7"/>
    <w:uiPriority w:val="9"/>
    <w:semiHidden/>
    <w:rsid w:val="00FD6890"/>
    <w:rPr>
      <w:caps/>
      <w:color w:val="2E74B5" w:themeColor="accent1" w:themeShade="BF"/>
      <w:spacing w:val="10"/>
    </w:rPr>
  </w:style>
  <w:style w:type="character" w:customStyle="1" w:styleId="Heading8Char">
    <w:name w:val="Heading 8 Char"/>
    <w:basedOn w:val="DefaultParagraphFont"/>
    <w:link w:val="Heading8"/>
    <w:uiPriority w:val="9"/>
    <w:semiHidden/>
    <w:rsid w:val="00FD6890"/>
    <w:rPr>
      <w:caps/>
      <w:spacing w:val="10"/>
      <w:sz w:val="18"/>
      <w:szCs w:val="18"/>
    </w:rPr>
  </w:style>
  <w:style w:type="character" w:customStyle="1" w:styleId="Heading9Char">
    <w:name w:val="Heading 9 Char"/>
    <w:basedOn w:val="DefaultParagraphFont"/>
    <w:link w:val="Heading9"/>
    <w:uiPriority w:val="9"/>
    <w:semiHidden/>
    <w:rsid w:val="00FD6890"/>
    <w:rPr>
      <w:i/>
      <w:iCs/>
      <w:caps/>
      <w:spacing w:val="10"/>
      <w:sz w:val="18"/>
      <w:szCs w:val="18"/>
    </w:rPr>
  </w:style>
  <w:style w:type="paragraph" w:styleId="Caption">
    <w:name w:val="caption"/>
    <w:basedOn w:val="Normal"/>
    <w:next w:val="Normal"/>
    <w:uiPriority w:val="35"/>
    <w:semiHidden/>
    <w:unhideWhenUsed/>
    <w:qFormat/>
    <w:rsid w:val="00FD6890"/>
    <w:rPr>
      <w:b/>
      <w:bCs/>
      <w:color w:val="2E74B5" w:themeColor="accent1" w:themeShade="BF"/>
      <w:sz w:val="16"/>
      <w:szCs w:val="16"/>
    </w:rPr>
  </w:style>
  <w:style w:type="paragraph" w:styleId="Title">
    <w:name w:val="Title"/>
    <w:basedOn w:val="Normal"/>
    <w:next w:val="Normal"/>
    <w:link w:val="TitleChar"/>
    <w:uiPriority w:val="10"/>
    <w:qFormat/>
    <w:rsid w:val="00FD689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D689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D689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D6890"/>
    <w:rPr>
      <w:caps/>
      <w:color w:val="595959" w:themeColor="text1" w:themeTint="A6"/>
      <w:spacing w:val="10"/>
      <w:sz w:val="21"/>
      <w:szCs w:val="21"/>
    </w:rPr>
  </w:style>
  <w:style w:type="character" w:styleId="Emphasis">
    <w:name w:val="Emphasis"/>
    <w:uiPriority w:val="20"/>
    <w:qFormat/>
    <w:rsid w:val="00FD6890"/>
    <w:rPr>
      <w:caps/>
      <w:color w:val="1F4D78" w:themeColor="accent1" w:themeShade="7F"/>
      <w:spacing w:val="5"/>
    </w:rPr>
  </w:style>
  <w:style w:type="paragraph" w:styleId="NoSpacing">
    <w:name w:val="No Spacing"/>
    <w:uiPriority w:val="1"/>
    <w:qFormat/>
    <w:rsid w:val="00FD6890"/>
    <w:pPr>
      <w:spacing w:after="0" w:line="240" w:lineRule="auto"/>
    </w:pPr>
  </w:style>
  <w:style w:type="paragraph" w:styleId="Quote">
    <w:name w:val="Quote"/>
    <w:basedOn w:val="Normal"/>
    <w:next w:val="Normal"/>
    <w:link w:val="QuoteChar"/>
    <w:uiPriority w:val="29"/>
    <w:qFormat/>
    <w:rsid w:val="00FD6890"/>
    <w:rPr>
      <w:i/>
      <w:iCs/>
      <w:sz w:val="24"/>
      <w:szCs w:val="24"/>
    </w:rPr>
  </w:style>
  <w:style w:type="character" w:customStyle="1" w:styleId="QuoteChar">
    <w:name w:val="Quote Char"/>
    <w:basedOn w:val="DefaultParagraphFont"/>
    <w:link w:val="Quote"/>
    <w:uiPriority w:val="29"/>
    <w:rsid w:val="00FD6890"/>
    <w:rPr>
      <w:i/>
      <w:iCs/>
      <w:sz w:val="24"/>
      <w:szCs w:val="24"/>
    </w:rPr>
  </w:style>
  <w:style w:type="paragraph" w:styleId="IntenseQuote">
    <w:name w:val="Intense Quote"/>
    <w:basedOn w:val="Normal"/>
    <w:next w:val="Normal"/>
    <w:link w:val="IntenseQuoteChar"/>
    <w:uiPriority w:val="30"/>
    <w:qFormat/>
    <w:rsid w:val="00FD689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D6890"/>
    <w:rPr>
      <w:color w:val="5B9BD5" w:themeColor="accent1"/>
      <w:sz w:val="24"/>
      <w:szCs w:val="24"/>
    </w:rPr>
  </w:style>
  <w:style w:type="character" w:styleId="SubtleEmphasis">
    <w:name w:val="Subtle Emphasis"/>
    <w:uiPriority w:val="19"/>
    <w:qFormat/>
    <w:rsid w:val="00FD6890"/>
    <w:rPr>
      <w:i/>
      <w:iCs/>
      <w:color w:val="1F4D78" w:themeColor="accent1" w:themeShade="7F"/>
    </w:rPr>
  </w:style>
  <w:style w:type="character" w:styleId="IntenseEmphasis">
    <w:name w:val="Intense Emphasis"/>
    <w:uiPriority w:val="21"/>
    <w:qFormat/>
    <w:rsid w:val="00FD6890"/>
    <w:rPr>
      <w:b/>
      <w:bCs/>
      <w:caps/>
      <w:color w:val="1F4D78" w:themeColor="accent1" w:themeShade="7F"/>
      <w:spacing w:val="10"/>
    </w:rPr>
  </w:style>
  <w:style w:type="character" w:styleId="SubtleReference">
    <w:name w:val="Subtle Reference"/>
    <w:uiPriority w:val="31"/>
    <w:qFormat/>
    <w:rsid w:val="00FD6890"/>
    <w:rPr>
      <w:b/>
      <w:bCs/>
      <w:color w:val="5B9BD5" w:themeColor="accent1"/>
    </w:rPr>
  </w:style>
  <w:style w:type="character" w:styleId="IntenseReference">
    <w:name w:val="Intense Reference"/>
    <w:uiPriority w:val="32"/>
    <w:qFormat/>
    <w:rsid w:val="00FD6890"/>
    <w:rPr>
      <w:b/>
      <w:bCs/>
      <w:i/>
      <w:iCs/>
      <w:caps/>
      <w:color w:val="5B9BD5" w:themeColor="accent1"/>
    </w:rPr>
  </w:style>
  <w:style w:type="character" w:styleId="BookTitle">
    <w:name w:val="Book Title"/>
    <w:uiPriority w:val="33"/>
    <w:qFormat/>
    <w:rsid w:val="00FD6890"/>
    <w:rPr>
      <w:b/>
      <w:bCs/>
      <w:i/>
      <w:iCs/>
      <w:spacing w:val="0"/>
    </w:rPr>
  </w:style>
  <w:style w:type="paragraph" w:styleId="TOCHeading">
    <w:name w:val="TOC Heading"/>
    <w:basedOn w:val="Heading1"/>
    <w:next w:val="Normal"/>
    <w:uiPriority w:val="39"/>
    <w:semiHidden/>
    <w:unhideWhenUsed/>
    <w:qFormat/>
    <w:rsid w:val="00FD6890"/>
    <w:pPr>
      <w:outlineLvl w:val="9"/>
    </w:pPr>
  </w:style>
  <w:style w:type="paragraph" w:styleId="BalloonText">
    <w:name w:val="Balloon Text"/>
    <w:basedOn w:val="Normal"/>
    <w:link w:val="BalloonTextChar"/>
    <w:uiPriority w:val="99"/>
    <w:semiHidden/>
    <w:unhideWhenUsed/>
    <w:rsid w:val="00993BE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466">
      <w:bodyDiv w:val="1"/>
      <w:marLeft w:val="0"/>
      <w:marRight w:val="0"/>
      <w:marTop w:val="0"/>
      <w:marBottom w:val="0"/>
      <w:divBdr>
        <w:top w:val="none" w:sz="0" w:space="0" w:color="auto"/>
        <w:left w:val="none" w:sz="0" w:space="0" w:color="auto"/>
        <w:bottom w:val="none" w:sz="0" w:space="0" w:color="auto"/>
        <w:right w:val="none" w:sz="0" w:space="0" w:color="auto"/>
      </w:divBdr>
    </w:div>
    <w:div w:id="29428272">
      <w:bodyDiv w:val="1"/>
      <w:marLeft w:val="0"/>
      <w:marRight w:val="0"/>
      <w:marTop w:val="0"/>
      <w:marBottom w:val="0"/>
      <w:divBdr>
        <w:top w:val="none" w:sz="0" w:space="0" w:color="auto"/>
        <w:left w:val="none" w:sz="0" w:space="0" w:color="auto"/>
        <w:bottom w:val="none" w:sz="0" w:space="0" w:color="auto"/>
        <w:right w:val="none" w:sz="0" w:space="0" w:color="auto"/>
      </w:divBdr>
      <w:divsChild>
        <w:div w:id="1683437759">
          <w:marLeft w:val="2815"/>
          <w:marRight w:val="0"/>
          <w:marTop w:val="0"/>
          <w:marBottom w:val="900"/>
          <w:divBdr>
            <w:top w:val="none" w:sz="0" w:space="0" w:color="auto"/>
            <w:left w:val="none" w:sz="0" w:space="0" w:color="auto"/>
            <w:bottom w:val="none" w:sz="0" w:space="0" w:color="auto"/>
            <w:right w:val="none" w:sz="0" w:space="0" w:color="auto"/>
          </w:divBdr>
        </w:div>
        <w:div w:id="248394062">
          <w:marLeft w:val="2815"/>
          <w:marRight w:val="0"/>
          <w:marTop w:val="0"/>
          <w:marBottom w:val="888"/>
          <w:divBdr>
            <w:top w:val="none" w:sz="0" w:space="0" w:color="auto"/>
            <w:left w:val="none" w:sz="0" w:space="0" w:color="auto"/>
            <w:bottom w:val="none" w:sz="0" w:space="0" w:color="auto"/>
            <w:right w:val="none" w:sz="0" w:space="0" w:color="auto"/>
          </w:divBdr>
        </w:div>
      </w:divsChild>
    </w:div>
    <w:div w:id="112679118">
      <w:bodyDiv w:val="1"/>
      <w:marLeft w:val="0"/>
      <w:marRight w:val="0"/>
      <w:marTop w:val="0"/>
      <w:marBottom w:val="0"/>
      <w:divBdr>
        <w:top w:val="none" w:sz="0" w:space="0" w:color="auto"/>
        <w:left w:val="none" w:sz="0" w:space="0" w:color="auto"/>
        <w:bottom w:val="none" w:sz="0" w:space="0" w:color="auto"/>
        <w:right w:val="none" w:sz="0" w:space="0" w:color="auto"/>
      </w:divBdr>
    </w:div>
    <w:div w:id="113646779">
      <w:bodyDiv w:val="1"/>
      <w:marLeft w:val="0"/>
      <w:marRight w:val="0"/>
      <w:marTop w:val="0"/>
      <w:marBottom w:val="0"/>
      <w:divBdr>
        <w:top w:val="none" w:sz="0" w:space="0" w:color="auto"/>
        <w:left w:val="none" w:sz="0" w:space="0" w:color="auto"/>
        <w:bottom w:val="none" w:sz="0" w:space="0" w:color="auto"/>
        <w:right w:val="none" w:sz="0" w:space="0" w:color="auto"/>
      </w:divBdr>
    </w:div>
    <w:div w:id="316035390">
      <w:bodyDiv w:val="1"/>
      <w:marLeft w:val="0"/>
      <w:marRight w:val="0"/>
      <w:marTop w:val="0"/>
      <w:marBottom w:val="0"/>
      <w:divBdr>
        <w:top w:val="none" w:sz="0" w:space="0" w:color="auto"/>
        <w:left w:val="none" w:sz="0" w:space="0" w:color="auto"/>
        <w:bottom w:val="none" w:sz="0" w:space="0" w:color="auto"/>
        <w:right w:val="none" w:sz="0" w:space="0" w:color="auto"/>
      </w:divBdr>
    </w:div>
    <w:div w:id="408113101">
      <w:bodyDiv w:val="1"/>
      <w:marLeft w:val="0"/>
      <w:marRight w:val="0"/>
      <w:marTop w:val="0"/>
      <w:marBottom w:val="0"/>
      <w:divBdr>
        <w:top w:val="none" w:sz="0" w:space="0" w:color="auto"/>
        <w:left w:val="none" w:sz="0" w:space="0" w:color="auto"/>
        <w:bottom w:val="none" w:sz="0" w:space="0" w:color="auto"/>
        <w:right w:val="none" w:sz="0" w:space="0" w:color="auto"/>
      </w:divBdr>
    </w:div>
    <w:div w:id="511074062">
      <w:bodyDiv w:val="1"/>
      <w:marLeft w:val="0"/>
      <w:marRight w:val="0"/>
      <w:marTop w:val="0"/>
      <w:marBottom w:val="0"/>
      <w:divBdr>
        <w:top w:val="none" w:sz="0" w:space="0" w:color="auto"/>
        <w:left w:val="none" w:sz="0" w:space="0" w:color="auto"/>
        <w:bottom w:val="none" w:sz="0" w:space="0" w:color="auto"/>
        <w:right w:val="none" w:sz="0" w:space="0" w:color="auto"/>
      </w:divBdr>
    </w:div>
    <w:div w:id="51874025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61">
          <w:marLeft w:val="0"/>
          <w:marRight w:val="0"/>
          <w:marTop w:val="0"/>
          <w:marBottom w:val="0"/>
          <w:divBdr>
            <w:top w:val="none" w:sz="0" w:space="0" w:color="auto"/>
            <w:left w:val="none" w:sz="0" w:space="0" w:color="auto"/>
            <w:bottom w:val="none" w:sz="0" w:space="0" w:color="auto"/>
            <w:right w:val="none" w:sz="0" w:space="0" w:color="auto"/>
          </w:divBdr>
        </w:div>
      </w:divsChild>
    </w:div>
    <w:div w:id="534777835">
      <w:bodyDiv w:val="1"/>
      <w:marLeft w:val="0"/>
      <w:marRight w:val="0"/>
      <w:marTop w:val="0"/>
      <w:marBottom w:val="0"/>
      <w:divBdr>
        <w:top w:val="none" w:sz="0" w:space="0" w:color="auto"/>
        <w:left w:val="none" w:sz="0" w:space="0" w:color="auto"/>
        <w:bottom w:val="none" w:sz="0" w:space="0" w:color="auto"/>
        <w:right w:val="none" w:sz="0" w:space="0" w:color="auto"/>
      </w:divBdr>
    </w:div>
    <w:div w:id="831602221">
      <w:bodyDiv w:val="1"/>
      <w:marLeft w:val="0"/>
      <w:marRight w:val="0"/>
      <w:marTop w:val="0"/>
      <w:marBottom w:val="0"/>
      <w:divBdr>
        <w:top w:val="none" w:sz="0" w:space="0" w:color="auto"/>
        <w:left w:val="none" w:sz="0" w:space="0" w:color="auto"/>
        <w:bottom w:val="none" w:sz="0" w:space="0" w:color="auto"/>
        <w:right w:val="none" w:sz="0" w:space="0" w:color="auto"/>
      </w:divBdr>
    </w:div>
    <w:div w:id="885995947">
      <w:bodyDiv w:val="1"/>
      <w:marLeft w:val="0"/>
      <w:marRight w:val="0"/>
      <w:marTop w:val="0"/>
      <w:marBottom w:val="0"/>
      <w:divBdr>
        <w:top w:val="none" w:sz="0" w:space="0" w:color="auto"/>
        <w:left w:val="none" w:sz="0" w:space="0" w:color="auto"/>
        <w:bottom w:val="none" w:sz="0" w:space="0" w:color="auto"/>
        <w:right w:val="none" w:sz="0" w:space="0" w:color="auto"/>
      </w:divBdr>
      <w:divsChild>
        <w:div w:id="70735812">
          <w:marLeft w:val="150"/>
          <w:marRight w:val="0"/>
          <w:marTop w:val="0"/>
          <w:marBottom w:val="375"/>
          <w:divBdr>
            <w:top w:val="none" w:sz="0" w:space="0" w:color="auto"/>
            <w:left w:val="single" w:sz="18" w:space="8" w:color="ECE9E0"/>
            <w:bottom w:val="none" w:sz="0" w:space="8" w:color="auto"/>
            <w:right w:val="none" w:sz="0" w:space="0" w:color="auto"/>
          </w:divBdr>
          <w:divsChild>
            <w:div w:id="91630555">
              <w:marLeft w:val="0"/>
              <w:marRight w:val="0"/>
              <w:marTop w:val="0"/>
              <w:marBottom w:val="120"/>
              <w:divBdr>
                <w:top w:val="none" w:sz="0" w:space="0" w:color="auto"/>
                <w:left w:val="none" w:sz="0" w:space="0" w:color="auto"/>
                <w:bottom w:val="none" w:sz="0" w:space="0" w:color="auto"/>
                <w:right w:val="none" w:sz="0" w:space="0" w:color="auto"/>
              </w:divBdr>
            </w:div>
          </w:divsChild>
        </w:div>
        <w:div w:id="989796702">
          <w:marLeft w:val="-150"/>
          <w:marRight w:val="0"/>
          <w:marTop w:val="0"/>
          <w:marBottom w:val="0"/>
          <w:divBdr>
            <w:top w:val="none" w:sz="0" w:space="0" w:color="auto"/>
            <w:left w:val="none" w:sz="0" w:space="0" w:color="auto"/>
            <w:bottom w:val="none" w:sz="0" w:space="0" w:color="auto"/>
            <w:right w:val="none" w:sz="0" w:space="0" w:color="auto"/>
          </w:divBdr>
          <w:divsChild>
            <w:div w:id="558637925">
              <w:marLeft w:val="0"/>
              <w:marRight w:val="0"/>
              <w:marTop w:val="0"/>
              <w:marBottom w:val="0"/>
              <w:divBdr>
                <w:top w:val="none" w:sz="0" w:space="0" w:color="auto"/>
                <w:left w:val="none" w:sz="0" w:space="0" w:color="auto"/>
                <w:bottom w:val="none" w:sz="0" w:space="0" w:color="auto"/>
                <w:right w:val="none" w:sz="0" w:space="0" w:color="auto"/>
              </w:divBdr>
            </w:div>
            <w:div w:id="209153591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 w:id="898588755">
      <w:bodyDiv w:val="1"/>
      <w:marLeft w:val="0"/>
      <w:marRight w:val="0"/>
      <w:marTop w:val="0"/>
      <w:marBottom w:val="0"/>
      <w:divBdr>
        <w:top w:val="none" w:sz="0" w:space="0" w:color="auto"/>
        <w:left w:val="none" w:sz="0" w:space="0" w:color="auto"/>
        <w:bottom w:val="none" w:sz="0" w:space="0" w:color="auto"/>
        <w:right w:val="none" w:sz="0" w:space="0" w:color="auto"/>
      </w:divBdr>
    </w:div>
    <w:div w:id="911043312">
      <w:bodyDiv w:val="1"/>
      <w:marLeft w:val="0"/>
      <w:marRight w:val="0"/>
      <w:marTop w:val="0"/>
      <w:marBottom w:val="0"/>
      <w:divBdr>
        <w:top w:val="none" w:sz="0" w:space="0" w:color="auto"/>
        <w:left w:val="none" w:sz="0" w:space="0" w:color="auto"/>
        <w:bottom w:val="none" w:sz="0" w:space="0" w:color="auto"/>
        <w:right w:val="none" w:sz="0" w:space="0" w:color="auto"/>
      </w:divBdr>
    </w:div>
    <w:div w:id="1012225220">
      <w:bodyDiv w:val="1"/>
      <w:marLeft w:val="0"/>
      <w:marRight w:val="0"/>
      <w:marTop w:val="0"/>
      <w:marBottom w:val="0"/>
      <w:divBdr>
        <w:top w:val="none" w:sz="0" w:space="0" w:color="auto"/>
        <w:left w:val="none" w:sz="0" w:space="0" w:color="auto"/>
        <w:bottom w:val="none" w:sz="0" w:space="0" w:color="auto"/>
        <w:right w:val="none" w:sz="0" w:space="0" w:color="auto"/>
      </w:divBdr>
      <w:divsChild>
        <w:div w:id="1670866308">
          <w:marLeft w:val="0"/>
          <w:marRight w:val="0"/>
          <w:marTop w:val="0"/>
          <w:marBottom w:val="0"/>
          <w:divBdr>
            <w:top w:val="none" w:sz="0" w:space="0" w:color="auto"/>
            <w:left w:val="none" w:sz="0" w:space="0" w:color="auto"/>
            <w:bottom w:val="none" w:sz="0" w:space="0" w:color="auto"/>
            <w:right w:val="none" w:sz="0" w:space="0" w:color="auto"/>
          </w:divBdr>
        </w:div>
        <w:div w:id="2052412720">
          <w:marLeft w:val="0"/>
          <w:marRight w:val="0"/>
          <w:marTop w:val="0"/>
          <w:marBottom w:val="0"/>
          <w:divBdr>
            <w:top w:val="none" w:sz="0" w:space="0" w:color="auto"/>
            <w:left w:val="none" w:sz="0" w:space="0" w:color="auto"/>
            <w:bottom w:val="none" w:sz="0" w:space="0" w:color="auto"/>
            <w:right w:val="none" w:sz="0" w:space="0" w:color="auto"/>
          </w:divBdr>
          <w:divsChild>
            <w:div w:id="1156413532">
              <w:marLeft w:val="900"/>
              <w:marRight w:val="0"/>
              <w:marTop w:val="0"/>
              <w:marBottom w:val="0"/>
              <w:divBdr>
                <w:top w:val="none" w:sz="0" w:space="0" w:color="auto"/>
                <w:left w:val="none" w:sz="0" w:space="0" w:color="auto"/>
                <w:bottom w:val="none" w:sz="0" w:space="0" w:color="auto"/>
                <w:right w:val="none" w:sz="0" w:space="0" w:color="auto"/>
              </w:divBdr>
              <w:divsChild>
                <w:div w:id="1316757551">
                  <w:marLeft w:val="0"/>
                  <w:marRight w:val="0"/>
                  <w:marTop w:val="0"/>
                  <w:marBottom w:val="0"/>
                  <w:divBdr>
                    <w:top w:val="none" w:sz="0" w:space="0" w:color="auto"/>
                    <w:left w:val="none" w:sz="0" w:space="0" w:color="auto"/>
                    <w:bottom w:val="none" w:sz="0" w:space="0" w:color="auto"/>
                    <w:right w:val="none" w:sz="0" w:space="0" w:color="auto"/>
                  </w:divBdr>
                  <w:divsChild>
                    <w:div w:id="219445485">
                      <w:marLeft w:val="0"/>
                      <w:marRight w:val="0"/>
                      <w:marTop w:val="0"/>
                      <w:marBottom w:val="0"/>
                      <w:divBdr>
                        <w:top w:val="none" w:sz="0" w:space="0" w:color="auto"/>
                        <w:left w:val="none" w:sz="0" w:space="0" w:color="auto"/>
                        <w:bottom w:val="none" w:sz="0" w:space="0" w:color="auto"/>
                        <w:right w:val="none" w:sz="0" w:space="0" w:color="auto"/>
                      </w:divBdr>
                      <w:divsChild>
                        <w:div w:id="5417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741267">
      <w:bodyDiv w:val="1"/>
      <w:marLeft w:val="0"/>
      <w:marRight w:val="0"/>
      <w:marTop w:val="0"/>
      <w:marBottom w:val="0"/>
      <w:divBdr>
        <w:top w:val="none" w:sz="0" w:space="0" w:color="auto"/>
        <w:left w:val="none" w:sz="0" w:space="0" w:color="auto"/>
        <w:bottom w:val="none" w:sz="0" w:space="0" w:color="auto"/>
        <w:right w:val="none" w:sz="0" w:space="0" w:color="auto"/>
      </w:divBdr>
    </w:div>
    <w:div w:id="1116755612">
      <w:bodyDiv w:val="1"/>
      <w:marLeft w:val="0"/>
      <w:marRight w:val="0"/>
      <w:marTop w:val="0"/>
      <w:marBottom w:val="0"/>
      <w:divBdr>
        <w:top w:val="none" w:sz="0" w:space="0" w:color="auto"/>
        <w:left w:val="none" w:sz="0" w:space="0" w:color="auto"/>
        <w:bottom w:val="none" w:sz="0" w:space="0" w:color="auto"/>
        <w:right w:val="none" w:sz="0" w:space="0" w:color="auto"/>
      </w:divBdr>
    </w:div>
    <w:div w:id="1259486741">
      <w:bodyDiv w:val="1"/>
      <w:marLeft w:val="0"/>
      <w:marRight w:val="0"/>
      <w:marTop w:val="0"/>
      <w:marBottom w:val="0"/>
      <w:divBdr>
        <w:top w:val="none" w:sz="0" w:space="0" w:color="auto"/>
        <w:left w:val="none" w:sz="0" w:space="0" w:color="auto"/>
        <w:bottom w:val="none" w:sz="0" w:space="0" w:color="auto"/>
        <w:right w:val="none" w:sz="0" w:space="0" w:color="auto"/>
      </w:divBdr>
    </w:div>
    <w:div w:id="1312639646">
      <w:bodyDiv w:val="1"/>
      <w:marLeft w:val="0"/>
      <w:marRight w:val="0"/>
      <w:marTop w:val="0"/>
      <w:marBottom w:val="0"/>
      <w:divBdr>
        <w:top w:val="none" w:sz="0" w:space="0" w:color="auto"/>
        <w:left w:val="none" w:sz="0" w:space="0" w:color="auto"/>
        <w:bottom w:val="none" w:sz="0" w:space="0" w:color="auto"/>
        <w:right w:val="none" w:sz="0" w:space="0" w:color="auto"/>
      </w:divBdr>
    </w:div>
    <w:div w:id="1724056475">
      <w:bodyDiv w:val="1"/>
      <w:marLeft w:val="0"/>
      <w:marRight w:val="0"/>
      <w:marTop w:val="0"/>
      <w:marBottom w:val="0"/>
      <w:divBdr>
        <w:top w:val="none" w:sz="0" w:space="0" w:color="auto"/>
        <w:left w:val="none" w:sz="0" w:space="0" w:color="auto"/>
        <w:bottom w:val="none" w:sz="0" w:space="0" w:color="auto"/>
        <w:right w:val="none" w:sz="0" w:space="0" w:color="auto"/>
      </w:divBdr>
    </w:div>
    <w:div w:id="1850758124">
      <w:bodyDiv w:val="1"/>
      <w:marLeft w:val="0"/>
      <w:marRight w:val="0"/>
      <w:marTop w:val="0"/>
      <w:marBottom w:val="0"/>
      <w:divBdr>
        <w:top w:val="none" w:sz="0" w:space="0" w:color="auto"/>
        <w:left w:val="none" w:sz="0" w:space="0" w:color="auto"/>
        <w:bottom w:val="none" w:sz="0" w:space="0" w:color="auto"/>
        <w:right w:val="none" w:sz="0" w:space="0" w:color="auto"/>
      </w:divBdr>
    </w:div>
    <w:div w:id="2033995895">
      <w:bodyDiv w:val="1"/>
      <w:marLeft w:val="0"/>
      <w:marRight w:val="0"/>
      <w:marTop w:val="0"/>
      <w:marBottom w:val="0"/>
      <w:divBdr>
        <w:top w:val="none" w:sz="0" w:space="0" w:color="auto"/>
        <w:left w:val="none" w:sz="0" w:space="0" w:color="auto"/>
        <w:bottom w:val="none" w:sz="0" w:space="0" w:color="auto"/>
        <w:right w:val="none" w:sz="0" w:space="0" w:color="auto"/>
      </w:divBdr>
    </w:div>
    <w:div w:id="2099642530">
      <w:bodyDiv w:val="1"/>
      <w:marLeft w:val="0"/>
      <w:marRight w:val="0"/>
      <w:marTop w:val="0"/>
      <w:marBottom w:val="0"/>
      <w:divBdr>
        <w:top w:val="none" w:sz="0" w:space="0" w:color="auto"/>
        <w:left w:val="none" w:sz="0" w:space="0" w:color="auto"/>
        <w:bottom w:val="none" w:sz="0" w:space="0" w:color="auto"/>
        <w:right w:val="none" w:sz="0" w:space="0" w:color="auto"/>
      </w:divBdr>
    </w:div>
    <w:div w:id="2138833739">
      <w:bodyDiv w:val="1"/>
      <w:marLeft w:val="0"/>
      <w:marRight w:val="0"/>
      <w:marTop w:val="0"/>
      <w:marBottom w:val="0"/>
      <w:divBdr>
        <w:top w:val="none" w:sz="0" w:space="0" w:color="auto"/>
        <w:left w:val="none" w:sz="0" w:space="0" w:color="auto"/>
        <w:bottom w:val="none" w:sz="0" w:space="0" w:color="auto"/>
        <w:right w:val="none" w:sz="0" w:space="0" w:color="auto"/>
      </w:divBdr>
    </w:div>
    <w:div w:id="213983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ootballfoundation.org.uk/funding-schemes/premier-league-the-fa-facilities-fund/" TargetMode="External"/><Relationship Id="rId21" Type="http://schemas.openxmlformats.org/officeDocument/2006/relationships/hyperlink" Target="http://www.musicsoundfoundation.com" TargetMode="External"/><Relationship Id="rId34" Type="http://schemas.openxmlformats.org/officeDocument/2006/relationships/hyperlink" Target="https://www" TargetMode="External"/><Relationship Id="rId42" Type="http://schemas.openxmlformats.org/officeDocument/2006/relationships/hyperlink" Target="https://www.britishscienceweek.org/about-us/grants/" TargetMode="External"/><Relationship Id="rId47" Type="http://schemas.openxmlformats.org/officeDocument/2006/relationships/hyperlink" Target="https://www.lms.ac.uk/grants-prizes" TargetMode="External"/><Relationship Id="rId50" Type="http://schemas.openxmlformats.org/officeDocument/2006/relationships/hyperlink" Target="https://www.childrenandarts.org.uk/Pages/Category/arts-for-schools-category" TargetMode="External"/><Relationship Id="rId55" Type="http://schemas.openxmlformats.org/officeDocument/2006/relationships/hyperlink" Target="http://www.youthmusic.org.uk/" TargetMode="External"/><Relationship Id="rId63" Type="http://schemas.openxmlformats.org/officeDocument/2006/relationships/hyperlink" Target="http://northyardcommunitytrust.org.uk/grant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verhulme.ac.uk/funding/grant-funding" TargetMode="External"/><Relationship Id="rId29" Type="http://schemas.openxmlformats.org/officeDocument/2006/relationships/hyperlink" Target="http://www.ragdollfoundation.org.uk/portfolio/grant-giving" TargetMode="External"/><Relationship Id="rId11" Type="http://schemas.openxmlformats.org/officeDocument/2006/relationships/hyperlink" Target="http://www.csischarityfund.org/" TargetMode="External"/><Relationship Id="rId24" Type="http://schemas.openxmlformats.org/officeDocument/2006/relationships/hyperlink" Target="http://www.bbc.co.uk/programmes/articles/wWhd5lqf4RZ3xhL63G9Xmc/small-grants-what-you-need-to-know" TargetMode="External"/><Relationship Id="rId32" Type="http://schemas.openxmlformats.org/officeDocument/2006/relationships/hyperlink" Target="https://www.field-studies-council.org/about/fsc-kids-fund.aspx" TargetMode="External"/><Relationship Id="rId37" Type="http://schemas.openxmlformats.org/officeDocument/2006/relationships/hyperlink" Target="https://www.andyfanshawe.org" TargetMode="External"/><Relationship Id="rId40" Type="http://schemas.openxmlformats.org/officeDocument/2006/relationships/hyperlink" Target="https://garfieldweston.org/" TargetMode="External"/><Relationship Id="rId45" Type="http://schemas.openxmlformats.org/officeDocument/2006/relationships/hyperlink" Target="http://www.rsc.org/Membership/Networking/InterestGroups/BMCS/education-support-group/chemistry-clubs.asp" TargetMode="External"/><Relationship Id="rId53" Type="http://schemas.openxmlformats.org/officeDocument/2006/relationships/hyperlink" Target="https://www.biochemistry.org/Grants/ScientificOutreachGrants.aspx" TargetMode="External"/><Relationship Id="rId58" Type="http://schemas.openxmlformats.org/officeDocument/2006/relationships/hyperlink" Target="https://royalsociety.org/grants-schemes-awards/grants/partnership-grant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op.org/about/grants/school/page_38824.html" TargetMode="External"/><Relationship Id="rId19" Type="http://schemas.openxmlformats.org/officeDocument/2006/relationships/hyperlink" Target="http://www.awardsforall.org.uk" TargetMode="External"/><Relationship Id="rId14" Type="http://schemas.openxmlformats.org/officeDocument/2006/relationships/hyperlink" Target="http://www.wcmt.org.uk/categories/education" TargetMode="External"/><Relationship Id="rId22" Type="http://schemas.openxmlformats.org/officeDocument/2006/relationships/hyperlink" Target="http://www.ernestcooktrust.org.uk/grants" TargetMode="External"/><Relationship Id="rId27" Type="http://schemas.openxmlformats.org/officeDocument/2006/relationships/hyperlink" Target="http://www.footballfoundation.org.uk/funding-schemes/premier-league-the-fa-facilities-fund/" TargetMode="External"/><Relationship Id="rId30" Type="http://schemas.openxmlformats.org/officeDocument/2006/relationships/hyperlink" Target="https://www.woodenspoon.org.uk/apply-for-funds" TargetMode="External"/><Relationship Id="rId35" Type="http://schemas.openxmlformats.org/officeDocument/2006/relationships/hyperlink" Target="https://www" TargetMode="External"/><Relationship Id="rId43" Type="http://schemas.openxmlformats.org/officeDocument/2006/relationships/hyperlink" Target="https://www.britishscienceweek.org/about-us/grants/" TargetMode="External"/><Relationship Id="rId48" Type="http://schemas.openxmlformats.org/officeDocument/2006/relationships/hyperlink" Target="https://www.britishcouncil.org/schoolpartnerships-france-lefevre-trust" TargetMode="External"/><Relationship Id="rId56" Type="http://schemas.openxmlformats.org/officeDocument/2006/relationships/hyperlink" Target="http://www.rsc.org/Membership/Networking/InterestGroups/BMCS/education-support-group/" TargetMode="External"/><Relationship Id="rId64" Type="http://schemas.openxmlformats.org/officeDocument/2006/relationships/image" Target="media/image1.PNG"/><Relationship Id="rId8" Type="http://schemas.openxmlformats.org/officeDocument/2006/relationships/hyperlink" Target="https://www.hlf.org.uk/looking-funding/our-grant-programmes/young-roots" TargetMode="External"/><Relationship Id="rId51" Type="http://schemas.openxmlformats.org/officeDocument/2006/relationships/hyperlink" Target="https://www.childrenandarts.org.uk/Pages/Category/arts-for-schools-category" TargetMode="External"/><Relationship Id="rId3" Type="http://schemas.openxmlformats.org/officeDocument/2006/relationships/styles" Target="styles.xml"/><Relationship Id="rId12" Type="http://schemas.openxmlformats.org/officeDocument/2006/relationships/hyperlink" Target="http://www.wcmt.org.uk/categories/education" TargetMode="External"/><Relationship Id="rId17" Type="http://schemas.openxmlformats.org/officeDocument/2006/relationships/hyperlink" Target="https://www.leverhulme.ac.uk/funding/grant-funding" TargetMode="External"/><Relationship Id="rId25" Type="http://schemas.openxmlformats.org/officeDocument/2006/relationships/hyperlink" Target="http://www.bbc.co.uk/programmes/articles/wWhd5lqf4RZ3xhL63G9Xmc/small-grants-what-you-need-to-know" TargetMode="External"/><Relationship Id="rId33" Type="http://schemas.openxmlformats.org/officeDocument/2006/relationships/hyperlink" Target="https://www.field-studies-council.org/about/fsc-kids-fund.aspx" TargetMode="External"/><Relationship Id="rId38" Type="http://schemas.openxmlformats.org/officeDocument/2006/relationships/hyperlink" Target="https://ima.org.uk/support/grants/" TargetMode="External"/><Relationship Id="rId46" Type="http://schemas.openxmlformats.org/officeDocument/2006/relationships/hyperlink" Target="https://www.lms.ac.uk/grants-prizes" TargetMode="External"/><Relationship Id="rId59" Type="http://schemas.openxmlformats.org/officeDocument/2006/relationships/hyperlink" Target="https://royalsociety.org/grants-schemes-awards/grants/partnership-grants/" TargetMode="External"/><Relationship Id="rId67" Type="http://schemas.openxmlformats.org/officeDocument/2006/relationships/theme" Target="theme/theme1.xml"/><Relationship Id="rId20" Type="http://schemas.openxmlformats.org/officeDocument/2006/relationships/hyperlink" Target="http://www.musicsoundfoundation.com" TargetMode="External"/><Relationship Id="rId41" Type="http://schemas.openxmlformats.org/officeDocument/2006/relationships/hyperlink" Target="https://garfieldweston.org/" TargetMode="External"/><Relationship Id="rId54" Type="http://schemas.openxmlformats.org/officeDocument/2006/relationships/hyperlink" Target="http://www.youthmusic.org.uk/" TargetMode="External"/><Relationship Id="rId62" Type="http://schemas.openxmlformats.org/officeDocument/2006/relationships/hyperlink" Target="http://northyardcommunitytrust.org.uk/grant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cmt.org.uk/fellows/stories/education-fellows-story-collection" TargetMode="External"/><Relationship Id="rId23" Type="http://schemas.openxmlformats.org/officeDocument/2006/relationships/hyperlink" Target="http://www.ernestcooktrust.org.uk/grants" TargetMode="External"/><Relationship Id="rId28" Type="http://schemas.openxmlformats.org/officeDocument/2006/relationships/hyperlink" Target="http://www.ragdollfoundation.org.uk/portfolio/grant-giving" TargetMode="External"/><Relationship Id="rId36" Type="http://schemas.openxmlformats.org/officeDocument/2006/relationships/hyperlink" Target="https://www.andyfanshawe.org" TargetMode="External"/><Relationship Id="rId49" Type="http://schemas.openxmlformats.org/officeDocument/2006/relationships/hyperlink" Target="https://www.britishcouncil.org/schoolpartnerships-france-lefevre-trust" TargetMode="External"/><Relationship Id="rId57" Type="http://schemas.openxmlformats.org/officeDocument/2006/relationships/hyperlink" Target="http://www.rsc.org/Membership/Networking/InterestGroups/BMCS/education-support-group/" TargetMode="External"/><Relationship Id="rId10" Type="http://schemas.openxmlformats.org/officeDocument/2006/relationships/hyperlink" Target="http://www.csischarityfund.org/" TargetMode="External"/><Relationship Id="rId31" Type="http://schemas.openxmlformats.org/officeDocument/2006/relationships/hyperlink" Target="https://www.woodenspoon.org.uk/apply-for-funds" TargetMode="External"/><Relationship Id="rId44" Type="http://schemas.openxmlformats.org/officeDocument/2006/relationships/hyperlink" Target="http://www.rsc.org/Membership/Networking/InterestGroups/BMCS/education-support-group/chemistry-clubs.asp" TargetMode="External"/><Relationship Id="rId52" Type="http://schemas.openxmlformats.org/officeDocument/2006/relationships/hyperlink" Target="https://www.biochemistry.org/Grants/ScientificOutreachGrants.aspx" TargetMode="External"/><Relationship Id="rId60" Type="http://schemas.openxmlformats.org/officeDocument/2006/relationships/hyperlink" Target="http://www.iop.org/about/grants/school/page_38824.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lf.org.uk/looking-funding/our-grant-programmes/young-roots" TargetMode="External"/><Relationship Id="rId13" Type="http://schemas.openxmlformats.org/officeDocument/2006/relationships/hyperlink" Target="http://www.wcmt.org.uk/fellows/stories/education-fellows-story-collection" TargetMode="External"/><Relationship Id="rId18" Type="http://schemas.openxmlformats.org/officeDocument/2006/relationships/hyperlink" Target="http://www.awardsforall.org.uk" TargetMode="External"/><Relationship Id="rId39" Type="http://schemas.openxmlformats.org/officeDocument/2006/relationships/hyperlink" Target="https://ima.org.uk/suppor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1">
          <a:schemeClr val="accent5"/>
        </a:lnRef>
        <a:fillRef idx="2">
          <a:schemeClr val="accent5"/>
        </a:fillRef>
        <a:effectRef idx="1">
          <a:schemeClr val="accent5"/>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6931-A514-C145-B322-258536C6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Samuelson</dc:creator>
  <cp:keywords/>
  <dc:description/>
  <cp:lastModifiedBy>Marketing</cp:lastModifiedBy>
  <cp:revision>2</cp:revision>
  <cp:lastPrinted>2017-10-04T16:10:00Z</cp:lastPrinted>
  <dcterms:created xsi:type="dcterms:W3CDTF">2020-04-09T11:55:00Z</dcterms:created>
  <dcterms:modified xsi:type="dcterms:W3CDTF">2020-04-09T11:55:00Z</dcterms:modified>
</cp:coreProperties>
</file>